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E3" w:rsidRPr="00DD37E3" w:rsidRDefault="00DD37E3" w:rsidP="00DD37E3">
      <w:pPr>
        <w:rPr>
          <w:rFonts w:ascii="Times New Roman" w:hAnsi="Times New Roman"/>
          <w:sz w:val="24"/>
          <w:lang w:val="en-US"/>
        </w:rPr>
      </w:pPr>
      <w:r w:rsidRPr="00DD37E3">
        <w:rPr>
          <w:rFonts w:ascii="Times New Roman" w:hAnsi="Times New Roman"/>
          <w:noProof/>
          <w:sz w:val="56"/>
          <w:lang w:val="en-US"/>
        </w:rPr>
        <w:drawing>
          <wp:anchor distT="0" distB="0" distL="114300" distR="114300" simplePos="0" relativeHeight="251659264" behindDoc="0" locked="0" layoutInCell="1" allowOverlap="1" wp14:anchorId="0474F646" wp14:editId="16187DF9">
            <wp:simplePos x="0" y="0"/>
            <wp:positionH relativeFrom="column">
              <wp:posOffset>2169160</wp:posOffset>
            </wp:positionH>
            <wp:positionV relativeFrom="paragraph">
              <wp:posOffset>104775</wp:posOffset>
            </wp:positionV>
            <wp:extent cx="1261745" cy="1457325"/>
            <wp:effectExtent l="0" t="0" r="0" b="0"/>
            <wp:wrapTopAndBottom/>
            <wp:docPr id="9" name="Picture 9" descr="western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stern_sm"/>
                    <pic:cNvPicPr>
                      <a:picLocks noChangeAspect="1" noChangeArrowheads="1"/>
                    </pic:cNvPicPr>
                  </pic:nvPicPr>
                  <pic:blipFill>
                    <a:blip r:embed="rId7" cstate="print"/>
                    <a:stretch>
                      <a:fillRect/>
                    </a:stretch>
                  </pic:blipFill>
                  <pic:spPr bwMode="auto">
                    <a:xfrm>
                      <a:off x="0" y="0"/>
                      <a:ext cx="1261745" cy="1457325"/>
                    </a:xfrm>
                    <a:prstGeom prst="rect">
                      <a:avLst/>
                    </a:prstGeom>
                    <a:noFill/>
                  </pic:spPr>
                </pic:pic>
              </a:graphicData>
            </a:graphic>
          </wp:anchor>
        </w:drawing>
      </w:r>
    </w:p>
    <w:p w:rsidR="00DD37E3" w:rsidRPr="001F0C4E" w:rsidRDefault="00DD37E3" w:rsidP="000C3AE9">
      <w:pPr>
        <w:keepNext/>
        <w:jc w:val="center"/>
        <w:outlineLvl w:val="2"/>
        <w:rPr>
          <w:rFonts w:ascii="Calibri" w:hAnsi="Calibri" w:cs="Arial"/>
          <w:b/>
          <w:bCs/>
          <w:sz w:val="24"/>
          <w:lang w:val="en-US"/>
        </w:rPr>
      </w:pPr>
      <w:r w:rsidRPr="001F0C4E">
        <w:rPr>
          <w:rFonts w:ascii="Calibri" w:hAnsi="Calibri" w:cs="Arial"/>
          <w:b/>
          <w:bCs/>
          <w:sz w:val="24"/>
          <w:lang w:val="en-US"/>
        </w:rPr>
        <w:t>REQUEST FOR QUOTATION</w:t>
      </w:r>
    </w:p>
    <w:p w:rsidR="00DD37E3" w:rsidRPr="00DD37E3" w:rsidRDefault="00DD37E3" w:rsidP="00DD37E3">
      <w:pPr>
        <w:rPr>
          <w:rFonts w:cs="Arial"/>
          <w:sz w:val="24"/>
          <w:lang w:val="en-US"/>
        </w:rPr>
      </w:pPr>
    </w:p>
    <w:p w:rsidR="00DD37E3" w:rsidRPr="00337F6A" w:rsidRDefault="00057ECC" w:rsidP="008C35A7">
      <w:pPr>
        <w:tabs>
          <w:tab w:val="center" w:pos="4680"/>
          <w:tab w:val="left" w:pos="5040"/>
        </w:tabs>
        <w:jc w:val="both"/>
        <w:rPr>
          <w:rFonts w:ascii="Calibri" w:hAnsi="Calibri" w:cs="Arial"/>
          <w:spacing w:val="7"/>
          <w:szCs w:val="22"/>
          <w:lang w:val="en-US"/>
        </w:rPr>
      </w:pPr>
      <w:r w:rsidRPr="00337F6A">
        <w:rPr>
          <w:rFonts w:ascii="Calibri" w:eastAsia="Arial Unicode MS" w:hAnsi="Calibri" w:cs="Arial"/>
          <w:bCs/>
          <w:szCs w:val="22"/>
          <w:lang w:val="en-US"/>
        </w:rPr>
        <w:t xml:space="preserve">The equipment included in this </w:t>
      </w:r>
      <w:r w:rsidR="00DD37E3" w:rsidRPr="00337F6A">
        <w:rPr>
          <w:rFonts w:ascii="Calibri" w:eastAsia="Arial Unicode MS" w:hAnsi="Calibri" w:cs="Arial"/>
          <w:bCs/>
          <w:szCs w:val="22"/>
          <w:lang w:val="en-US"/>
        </w:rPr>
        <w:t xml:space="preserve">Request for Quotation (RFQ) </w:t>
      </w:r>
      <w:r w:rsidRPr="00337F6A">
        <w:rPr>
          <w:rFonts w:ascii="Calibri" w:eastAsia="Arial Unicode MS" w:hAnsi="Calibri" w:cs="Arial"/>
          <w:bCs/>
          <w:szCs w:val="22"/>
          <w:lang w:val="en-US"/>
        </w:rPr>
        <w:t>will be part of a</w:t>
      </w:r>
      <w:r w:rsidR="00E27C2E" w:rsidRPr="00337F6A">
        <w:rPr>
          <w:rFonts w:ascii="Calibri" w:eastAsia="Arial Unicode MS" w:hAnsi="Calibri" w:cs="Arial"/>
          <w:bCs/>
          <w:szCs w:val="22"/>
          <w:lang w:val="en-US"/>
        </w:rPr>
        <w:t xml:space="preserve"> </w:t>
      </w:r>
      <w:r w:rsidR="00E460CD">
        <w:rPr>
          <w:rFonts w:ascii="Calibri" w:eastAsia="Arial Unicode MS" w:hAnsi="Calibri" w:cs="Arial"/>
          <w:bCs/>
          <w:szCs w:val="22"/>
          <w:lang w:val="en-US"/>
        </w:rPr>
        <w:t>grant application for the 2027</w:t>
      </w:r>
      <w:r w:rsidR="00DD37E3" w:rsidRPr="00337F6A">
        <w:rPr>
          <w:rFonts w:ascii="Calibri" w:eastAsia="Arial Unicode MS" w:hAnsi="Calibri" w:cs="Arial"/>
          <w:bCs/>
          <w:szCs w:val="22"/>
          <w:lang w:val="en-US"/>
        </w:rPr>
        <w:t xml:space="preserve"> </w:t>
      </w:r>
      <w:r w:rsidRPr="00337F6A">
        <w:rPr>
          <w:rFonts w:ascii="Calibri" w:eastAsia="Arial Unicode MS" w:hAnsi="Calibri" w:cs="Arial"/>
          <w:bCs/>
          <w:szCs w:val="22"/>
          <w:lang w:val="en-US"/>
        </w:rPr>
        <w:t xml:space="preserve">CFI </w:t>
      </w:r>
      <w:r w:rsidR="00DD37E3" w:rsidRPr="00337F6A">
        <w:rPr>
          <w:rFonts w:ascii="Calibri" w:eastAsia="Arial Unicode MS" w:hAnsi="Calibri" w:cs="Arial"/>
          <w:bCs/>
          <w:szCs w:val="22"/>
          <w:lang w:val="en-US"/>
        </w:rPr>
        <w:t xml:space="preserve">Innovation Fund. </w:t>
      </w:r>
      <w:r w:rsidR="00DD37E3" w:rsidRPr="00337F6A">
        <w:rPr>
          <w:rFonts w:ascii="Calibri" w:hAnsi="Calibri" w:cs="Arial"/>
          <w:spacing w:val="7"/>
          <w:szCs w:val="22"/>
          <w:lang w:val="en-US"/>
        </w:rPr>
        <w:t>CFI challenges institutions to propose transformative infrastructure projects that will underpin cutting-edge, globally competitive research.</w:t>
      </w:r>
      <w:r w:rsidR="00DD37E3" w:rsidRPr="00337F6A">
        <w:rPr>
          <w:rFonts w:ascii="Calibri" w:eastAsia="Arial Unicode MS" w:hAnsi="Calibri" w:cs="Arial"/>
          <w:bCs/>
          <w:szCs w:val="22"/>
          <w:lang w:val="en-US"/>
        </w:rPr>
        <w:t xml:space="preserve"> Western is requesting budgetary quotes to determine the value of the equipment requested in the grant application</w:t>
      </w:r>
      <w:r w:rsidR="00DD37E3" w:rsidRPr="00337F6A">
        <w:rPr>
          <w:rFonts w:ascii="Calibri" w:hAnsi="Calibri" w:cs="Arial"/>
          <w:spacing w:val="7"/>
          <w:szCs w:val="22"/>
          <w:lang w:val="en-US"/>
        </w:rPr>
        <w:t xml:space="preserve">. Potential suppliers should complete the requested document along with </w:t>
      </w:r>
      <w:r w:rsidR="008C35A7" w:rsidRPr="00337F6A">
        <w:rPr>
          <w:rFonts w:ascii="Calibri" w:hAnsi="Calibri" w:cs="Arial"/>
          <w:spacing w:val="7"/>
          <w:szCs w:val="22"/>
          <w:lang w:val="en-US"/>
        </w:rPr>
        <w:t xml:space="preserve">providing </w:t>
      </w:r>
      <w:r w:rsidR="00DD37E3" w:rsidRPr="00337F6A">
        <w:rPr>
          <w:rFonts w:ascii="Calibri" w:hAnsi="Calibri" w:cs="Arial"/>
          <w:spacing w:val="7"/>
          <w:szCs w:val="22"/>
          <w:lang w:val="en-US"/>
        </w:rPr>
        <w:t>their quote.</w:t>
      </w:r>
      <w:r w:rsidR="00FB13DA" w:rsidRPr="00337F6A">
        <w:rPr>
          <w:rFonts w:ascii="Calibri" w:hAnsi="Calibri" w:cs="Arial"/>
          <w:spacing w:val="7"/>
          <w:szCs w:val="22"/>
          <w:lang w:val="en-US"/>
        </w:rPr>
        <w:t xml:space="preserve">  </w:t>
      </w:r>
    </w:p>
    <w:p w:rsidR="00FB13DA" w:rsidRPr="00337F6A" w:rsidRDefault="00FB13DA" w:rsidP="008C35A7">
      <w:pPr>
        <w:tabs>
          <w:tab w:val="center" w:pos="4680"/>
          <w:tab w:val="left" w:pos="5040"/>
        </w:tabs>
        <w:jc w:val="both"/>
        <w:rPr>
          <w:rFonts w:ascii="Calibri" w:hAnsi="Calibri" w:cs="Arial"/>
          <w:spacing w:val="7"/>
          <w:szCs w:val="22"/>
          <w:lang w:val="en-US"/>
        </w:rPr>
      </w:pPr>
    </w:p>
    <w:p w:rsidR="00FB13DA" w:rsidRPr="00337F6A" w:rsidRDefault="00FB13DA" w:rsidP="008C35A7">
      <w:pPr>
        <w:tabs>
          <w:tab w:val="center" w:pos="4680"/>
          <w:tab w:val="left" w:pos="5040"/>
        </w:tabs>
        <w:jc w:val="both"/>
        <w:rPr>
          <w:rFonts w:ascii="Calibri" w:hAnsi="Calibri" w:cs="Arial"/>
          <w:spacing w:val="7"/>
          <w:szCs w:val="22"/>
          <w:lang w:val="en-US"/>
        </w:rPr>
      </w:pPr>
      <w:r w:rsidRPr="00337F6A">
        <w:rPr>
          <w:rFonts w:ascii="Calibri" w:hAnsi="Calibri" w:cs="Arial"/>
          <w:spacing w:val="7"/>
          <w:szCs w:val="22"/>
          <w:lang w:val="en-US"/>
        </w:rPr>
        <w:t>The document contains the following sections:</w:t>
      </w:r>
    </w:p>
    <w:p w:rsidR="00FB13DA" w:rsidRPr="00337F6A" w:rsidRDefault="00917343" w:rsidP="00FB13DA">
      <w:pPr>
        <w:pStyle w:val="ListNumber2"/>
        <w:numPr>
          <w:ilvl w:val="0"/>
          <w:numId w:val="21"/>
        </w:numPr>
        <w:rPr>
          <w:rFonts w:ascii="Calibri" w:hAnsi="Calibri" w:cs="Arial"/>
          <w:b w:val="0"/>
          <w:color w:val="000000" w:themeColor="text1"/>
          <w:szCs w:val="22"/>
        </w:rPr>
      </w:pPr>
      <w:r w:rsidRPr="00337F6A">
        <w:rPr>
          <w:rFonts w:ascii="Calibri" w:hAnsi="Calibri" w:cs="Arial"/>
          <w:b w:val="0"/>
          <w:color w:val="000000" w:themeColor="text1"/>
          <w:szCs w:val="22"/>
        </w:rPr>
        <w:t xml:space="preserve">SECTION 1 – </w:t>
      </w:r>
      <w:r w:rsidR="00FB13DA" w:rsidRPr="00337F6A">
        <w:rPr>
          <w:rFonts w:ascii="Calibri" w:hAnsi="Calibri" w:cs="Arial"/>
          <w:b w:val="0"/>
          <w:color w:val="000000" w:themeColor="text1"/>
          <w:szCs w:val="22"/>
        </w:rPr>
        <w:t>CFI/</w:t>
      </w:r>
      <w:r w:rsidR="00146A85">
        <w:rPr>
          <w:rFonts w:ascii="Calibri" w:hAnsi="Calibri" w:cs="Arial"/>
          <w:b w:val="0"/>
          <w:color w:val="000000" w:themeColor="text1"/>
          <w:szCs w:val="22"/>
        </w:rPr>
        <w:t>ORF</w:t>
      </w:r>
      <w:r w:rsidRPr="00337F6A">
        <w:rPr>
          <w:rFonts w:ascii="Calibri" w:hAnsi="Calibri" w:cs="Arial"/>
          <w:b w:val="0"/>
          <w:color w:val="000000" w:themeColor="text1"/>
          <w:szCs w:val="22"/>
        </w:rPr>
        <w:t xml:space="preserve"> </w:t>
      </w:r>
    </w:p>
    <w:p w:rsidR="00FB13DA" w:rsidRPr="00337F6A" w:rsidRDefault="00FB13DA" w:rsidP="00FB13DA">
      <w:pPr>
        <w:pStyle w:val="ListParagraph"/>
        <w:numPr>
          <w:ilvl w:val="0"/>
          <w:numId w:val="21"/>
        </w:numPr>
        <w:rPr>
          <w:rFonts w:ascii="Calibri" w:hAnsi="Calibri" w:cs="Arial"/>
          <w:color w:val="000000" w:themeColor="text1"/>
          <w:szCs w:val="22"/>
        </w:rPr>
      </w:pPr>
      <w:r w:rsidRPr="00337F6A">
        <w:rPr>
          <w:rFonts w:ascii="Calibri" w:hAnsi="Calibri" w:cs="Arial"/>
          <w:color w:val="000000" w:themeColor="text1"/>
          <w:szCs w:val="22"/>
        </w:rPr>
        <w:t>SECTION 2 – SUPPLIER CONTACT INFORMATION</w:t>
      </w:r>
    </w:p>
    <w:p w:rsidR="00FB13DA" w:rsidRPr="00337F6A" w:rsidRDefault="00FB13DA" w:rsidP="00FB13DA">
      <w:pPr>
        <w:pStyle w:val="ListParagraph"/>
        <w:numPr>
          <w:ilvl w:val="0"/>
          <w:numId w:val="21"/>
        </w:numPr>
        <w:rPr>
          <w:rFonts w:ascii="Calibri" w:hAnsi="Calibri" w:cs="Arial"/>
          <w:color w:val="000000" w:themeColor="text1"/>
          <w:szCs w:val="22"/>
        </w:rPr>
      </w:pPr>
      <w:r w:rsidRPr="00337F6A">
        <w:rPr>
          <w:rFonts w:ascii="Calibri" w:hAnsi="Calibri" w:cs="Arial"/>
          <w:color w:val="000000" w:themeColor="text1"/>
          <w:szCs w:val="22"/>
        </w:rPr>
        <w:t>SECTION 3 – CFI REQUEST FOR QUOTATION</w:t>
      </w:r>
    </w:p>
    <w:p w:rsidR="00FB13DA" w:rsidRPr="00337F6A" w:rsidRDefault="00FB13DA" w:rsidP="00FB13DA">
      <w:pPr>
        <w:pStyle w:val="ListParagraph"/>
        <w:numPr>
          <w:ilvl w:val="0"/>
          <w:numId w:val="21"/>
        </w:numPr>
        <w:rPr>
          <w:rFonts w:ascii="Calibri" w:hAnsi="Calibri" w:cs="Arial"/>
          <w:color w:val="000000" w:themeColor="text1"/>
          <w:szCs w:val="22"/>
        </w:rPr>
      </w:pPr>
      <w:r w:rsidRPr="00337F6A">
        <w:rPr>
          <w:rFonts w:ascii="Calibri" w:hAnsi="Calibri" w:cs="Arial"/>
          <w:color w:val="000000" w:themeColor="text1"/>
          <w:szCs w:val="22"/>
        </w:rPr>
        <w:t>SECTION 4 – QUOTE CHECKLIST</w:t>
      </w:r>
    </w:p>
    <w:p w:rsidR="00FB13DA" w:rsidRPr="00337F6A" w:rsidRDefault="00FB13DA" w:rsidP="00FB13DA">
      <w:pPr>
        <w:pStyle w:val="ListParagraph"/>
        <w:numPr>
          <w:ilvl w:val="0"/>
          <w:numId w:val="21"/>
        </w:numPr>
        <w:rPr>
          <w:rFonts w:ascii="Calibri" w:hAnsi="Calibri" w:cs="Arial"/>
          <w:szCs w:val="22"/>
        </w:rPr>
      </w:pPr>
      <w:r w:rsidRPr="00337F6A">
        <w:rPr>
          <w:rFonts w:ascii="Calibri" w:hAnsi="Calibri" w:cs="Arial"/>
          <w:szCs w:val="22"/>
        </w:rPr>
        <w:t>SECTION 5 – INSTALLATION REQUIREMENTS</w:t>
      </w:r>
    </w:p>
    <w:p w:rsidR="006367C4" w:rsidRPr="00337F6A" w:rsidRDefault="006367C4" w:rsidP="006367C4">
      <w:pPr>
        <w:rPr>
          <w:rFonts w:ascii="Calibri" w:hAnsi="Calibri"/>
          <w:szCs w:val="22"/>
        </w:rPr>
      </w:pPr>
    </w:p>
    <w:p w:rsidR="006367C4" w:rsidRPr="00337F6A" w:rsidRDefault="00E27C2E" w:rsidP="006367C4">
      <w:pPr>
        <w:rPr>
          <w:rFonts w:ascii="Calibri" w:hAnsi="Calibri"/>
          <w:szCs w:val="22"/>
        </w:rPr>
      </w:pPr>
      <w:r w:rsidRPr="00337F6A">
        <w:rPr>
          <w:rFonts w:ascii="Calibri" w:hAnsi="Calibri"/>
          <w:szCs w:val="22"/>
        </w:rPr>
        <w:t xml:space="preserve">Questions </w:t>
      </w:r>
      <w:r w:rsidR="004D68F3" w:rsidRPr="00337F6A">
        <w:rPr>
          <w:rFonts w:ascii="Calibri" w:hAnsi="Calibri"/>
          <w:szCs w:val="22"/>
        </w:rPr>
        <w:t>pertaining</w:t>
      </w:r>
      <w:r w:rsidRPr="00337F6A">
        <w:rPr>
          <w:rFonts w:ascii="Calibri" w:hAnsi="Calibri"/>
          <w:szCs w:val="22"/>
        </w:rPr>
        <w:t xml:space="preserve"> to </w:t>
      </w:r>
      <w:r w:rsidR="004D68F3" w:rsidRPr="00337F6A">
        <w:rPr>
          <w:rFonts w:ascii="Calibri" w:hAnsi="Calibri"/>
          <w:szCs w:val="22"/>
        </w:rPr>
        <w:t>this document can be sent to</w:t>
      </w:r>
      <w:r w:rsidRPr="00337F6A">
        <w:rPr>
          <w:rFonts w:ascii="Calibri" w:hAnsi="Calibri"/>
          <w:szCs w:val="22"/>
        </w:rPr>
        <w:t>:</w:t>
      </w:r>
    </w:p>
    <w:p w:rsidR="00E27C2E" w:rsidRPr="00337F6A" w:rsidRDefault="00E27C2E" w:rsidP="006367C4">
      <w:pPr>
        <w:rPr>
          <w:rFonts w:ascii="Calibri" w:hAnsi="Calibri"/>
          <w:szCs w:val="22"/>
        </w:rPr>
      </w:pPr>
    </w:p>
    <w:p w:rsidR="00E27C2E" w:rsidRPr="00E460CD" w:rsidRDefault="00E27C2E" w:rsidP="00E27C2E">
      <w:pPr>
        <w:ind w:firstLine="720"/>
        <w:rPr>
          <w:rFonts w:ascii="Calibri" w:hAnsi="Calibri"/>
          <w:szCs w:val="22"/>
          <w:highlight w:val="yellow"/>
        </w:rPr>
      </w:pPr>
      <w:r w:rsidRPr="00E460CD">
        <w:rPr>
          <w:rFonts w:ascii="Calibri" w:hAnsi="Calibri"/>
          <w:szCs w:val="22"/>
          <w:highlight w:val="yellow"/>
        </w:rPr>
        <w:t>Scott Roth</w:t>
      </w:r>
    </w:p>
    <w:p w:rsidR="004D68F3" w:rsidRPr="00E460CD" w:rsidRDefault="004D68F3" w:rsidP="00E27C2E">
      <w:pPr>
        <w:ind w:firstLine="720"/>
        <w:rPr>
          <w:rFonts w:ascii="Calibri" w:hAnsi="Calibri"/>
          <w:szCs w:val="22"/>
          <w:highlight w:val="yellow"/>
        </w:rPr>
      </w:pPr>
      <w:r w:rsidRPr="00E460CD">
        <w:rPr>
          <w:rFonts w:ascii="Calibri" w:hAnsi="Calibri"/>
          <w:szCs w:val="22"/>
          <w:highlight w:val="yellow"/>
        </w:rPr>
        <w:t>Procurement and Contract Specialist</w:t>
      </w:r>
    </w:p>
    <w:p w:rsidR="004D68F3" w:rsidRPr="00E460CD" w:rsidRDefault="004D68F3" w:rsidP="00E27C2E">
      <w:pPr>
        <w:ind w:firstLine="720"/>
        <w:rPr>
          <w:rFonts w:ascii="Calibri" w:hAnsi="Calibri"/>
          <w:szCs w:val="22"/>
          <w:highlight w:val="yellow"/>
        </w:rPr>
      </w:pPr>
      <w:r w:rsidRPr="00E460CD">
        <w:rPr>
          <w:rFonts w:ascii="Calibri" w:hAnsi="Calibri"/>
          <w:szCs w:val="22"/>
          <w:highlight w:val="yellow"/>
        </w:rPr>
        <w:t>Western University</w:t>
      </w:r>
    </w:p>
    <w:p w:rsidR="00E27C2E" w:rsidRPr="00E460CD" w:rsidRDefault="00E27C2E" w:rsidP="00E27C2E">
      <w:pPr>
        <w:ind w:firstLine="720"/>
        <w:rPr>
          <w:rFonts w:ascii="Calibri" w:hAnsi="Calibri"/>
          <w:szCs w:val="22"/>
          <w:highlight w:val="yellow"/>
        </w:rPr>
      </w:pPr>
      <w:r w:rsidRPr="00E460CD">
        <w:rPr>
          <w:rFonts w:ascii="Calibri" w:hAnsi="Calibri"/>
          <w:szCs w:val="22"/>
          <w:highlight w:val="yellow"/>
        </w:rPr>
        <w:t>sroth6@uwo.ca</w:t>
      </w:r>
    </w:p>
    <w:p w:rsidR="00E27C2E" w:rsidRPr="00337F6A" w:rsidRDefault="00E27C2E" w:rsidP="006367C4">
      <w:pPr>
        <w:rPr>
          <w:rFonts w:ascii="Calibri" w:hAnsi="Calibri"/>
          <w:szCs w:val="22"/>
        </w:rPr>
      </w:pPr>
      <w:r w:rsidRPr="00E460CD">
        <w:rPr>
          <w:rFonts w:ascii="Calibri" w:hAnsi="Calibri"/>
          <w:szCs w:val="22"/>
          <w:highlight w:val="yellow"/>
        </w:rPr>
        <w:tab/>
      </w:r>
      <w:proofErr w:type="gramStart"/>
      <w:r w:rsidRPr="00E460CD">
        <w:rPr>
          <w:rFonts w:ascii="Calibri" w:hAnsi="Calibri"/>
          <w:szCs w:val="22"/>
          <w:highlight w:val="yellow"/>
        </w:rPr>
        <w:t>t.519-661-2111</w:t>
      </w:r>
      <w:proofErr w:type="gramEnd"/>
      <w:r w:rsidRPr="00E460CD">
        <w:rPr>
          <w:rFonts w:ascii="Calibri" w:hAnsi="Calibri"/>
          <w:szCs w:val="22"/>
          <w:highlight w:val="yellow"/>
        </w:rPr>
        <w:t xml:space="preserve"> x82779</w:t>
      </w:r>
    </w:p>
    <w:p w:rsidR="00FB13DA" w:rsidRPr="00E27C2E" w:rsidRDefault="00E27C2E" w:rsidP="00FB13DA">
      <w:r>
        <w:tab/>
      </w:r>
      <w:r>
        <w:tab/>
      </w:r>
    </w:p>
    <w:p w:rsidR="00C57976" w:rsidRPr="001F0C4E" w:rsidRDefault="00FB13DA" w:rsidP="00C57976">
      <w:pPr>
        <w:pStyle w:val="ListNumber2"/>
        <w:numPr>
          <w:ilvl w:val="0"/>
          <w:numId w:val="0"/>
        </w:numPr>
        <w:rPr>
          <w:rFonts w:ascii="Calibri" w:hAnsi="Calibri" w:cs="Arial"/>
          <w:color w:val="1F497D"/>
          <w:szCs w:val="22"/>
        </w:rPr>
      </w:pPr>
      <w:r w:rsidRPr="001F0C4E">
        <w:rPr>
          <w:rFonts w:ascii="Calibri" w:hAnsi="Calibri" w:cs="Arial"/>
          <w:szCs w:val="22"/>
        </w:rPr>
        <w:t xml:space="preserve">SECTION 1 - </w:t>
      </w:r>
      <w:r w:rsidR="00C57976" w:rsidRPr="001F0C4E">
        <w:rPr>
          <w:rFonts w:ascii="Calibri" w:hAnsi="Calibri" w:cs="Arial"/>
          <w:szCs w:val="22"/>
        </w:rPr>
        <w:t xml:space="preserve">CANADA FOUNDATION FOR INNOVATION (CFI) / </w:t>
      </w:r>
      <w:r w:rsidR="00146A85">
        <w:rPr>
          <w:rFonts w:ascii="Calibri" w:hAnsi="Calibri" w:cs="Arial"/>
          <w:szCs w:val="22"/>
        </w:rPr>
        <w:t>ONTARIO RESEARCH FUND (ORF)</w:t>
      </w:r>
    </w:p>
    <w:p w:rsidR="00C57976" w:rsidRPr="001F0C4E" w:rsidRDefault="00C57976" w:rsidP="00C57976">
      <w:pPr>
        <w:jc w:val="both"/>
        <w:rPr>
          <w:rFonts w:ascii="Calibri" w:hAnsi="Calibri" w:cs="Arial"/>
          <w:b/>
          <w:szCs w:val="22"/>
        </w:rPr>
      </w:pPr>
    </w:p>
    <w:p w:rsidR="00C57976" w:rsidRPr="001F0C4E" w:rsidRDefault="00C57976" w:rsidP="00C57976">
      <w:pPr>
        <w:rPr>
          <w:rFonts w:ascii="Calibri" w:hAnsi="Calibri" w:cs="Arial"/>
          <w:szCs w:val="22"/>
        </w:rPr>
      </w:pPr>
      <w:bookmarkStart w:id="0" w:name="_Toc241039314"/>
      <w:r w:rsidRPr="001F0C4E">
        <w:rPr>
          <w:rFonts w:ascii="Calibri" w:hAnsi="Calibri" w:cs="Arial"/>
          <w:szCs w:val="22"/>
        </w:rPr>
        <w:t>The Canada Foundation for Innovation (CFI) is an independent corporation created by the Government of Canada in 1997 to fund research infrastructure. The CFI’s mandate is to increase the capacity of Canadian universities, colleges, research hospitals, and non-profit research institutions to carry out world class scientific research and technology development that benefit Canadians and the global economy. To achieve its mandate, the CFI invests in research infrastructure jointly with institutions and their funding partners.</w:t>
      </w:r>
      <w:bookmarkEnd w:id="0"/>
    </w:p>
    <w:p w:rsidR="00C57976" w:rsidRPr="001F0C4E" w:rsidRDefault="00C57976" w:rsidP="00C57976">
      <w:pPr>
        <w:rPr>
          <w:rFonts w:ascii="Calibri" w:hAnsi="Calibri" w:cs="Arial"/>
          <w:szCs w:val="22"/>
        </w:rPr>
      </w:pPr>
    </w:p>
    <w:p w:rsidR="00C57976" w:rsidRPr="001F0C4E" w:rsidRDefault="00C57976" w:rsidP="00C57976">
      <w:pPr>
        <w:rPr>
          <w:rFonts w:ascii="Calibri" w:hAnsi="Calibri" w:cs="Arial"/>
          <w:szCs w:val="22"/>
        </w:rPr>
      </w:pPr>
      <w:bookmarkStart w:id="1" w:name="_Toc241039315"/>
      <w:r w:rsidRPr="001F0C4E">
        <w:rPr>
          <w:rFonts w:ascii="Calibri" w:hAnsi="Calibri" w:cs="Arial"/>
          <w:szCs w:val="22"/>
        </w:rPr>
        <w:t xml:space="preserve">The </w:t>
      </w:r>
      <w:r w:rsidR="00146A85">
        <w:rPr>
          <w:rFonts w:ascii="Calibri" w:hAnsi="Calibri" w:cs="Arial"/>
          <w:szCs w:val="22"/>
        </w:rPr>
        <w:t>Ontario Research Fund (ORF</w:t>
      </w:r>
      <w:r w:rsidRPr="001F0C4E">
        <w:rPr>
          <w:rFonts w:ascii="Calibri" w:hAnsi="Calibri" w:cs="Arial"/>
          <w:szCs w:val="22"/>
        </w:rPr>
        <w:t xml:space="preserve">) is committed to supporting Ontario’s research and innovation activities, enhancing the infrastructure required for scientific research and technology development.  </w:t>
      </w:r>
      <w:bookmarkEnd w:id="1"/>
    </w:p>
    <w:p w:rsidR="00C57976" w:rsidRPr="001F0C4E" w:rsidRDefault="00C57976" w:rsidP="00C57976">
      <w:pPr>
        <w:rPr>
          <w:rFonts w:ascii="Calibri" w:hAnsi="Calibri" w:cs="Arial"/>
          <w:szCs w:val="22"/>
        </w:rPr>
      </w:pPr>
    </w:p>
    <w:p w:rsidR="00C57976" w:rsidRPr="001F0C4E" w:rsidRDefault="00C57976" w:rsidP="00C57976">
      <w:pPr>
        <w:rPr>
          <w:rFonts w:ascii="Calibri" w:hAnsi="Calibri" w:cs="Arial"/>
          <w:szCs w:val="22"/>
        </w:rPr>
      </w:pPr>
      <w:bookmarkStart w:id="2" w:name="_Toc241039316"/>
      <w:r w:rsidRPr="001F0C4E">
        <w:rPr>
          <w:rFonts w:ascii="Calibri" w:hAnsi="Calibri" w:cs="Arial"/>
          <w:szCs w:val="22"/>
        </w:rPr>
        <w:lastRenderedPageBreak/>
        <w:t xml:space="preserve">The CFI provides funding up to 40% of the total eligible cost of the infrastructure projects they support.  The </w:t>
      </w:r>
      <w:r w:rsidR="00146A85">
        <w:rPr>
          <w:rFonts w:ascii="Calibri" w:hAnsi="Calibri" w:cs="Arial"/>
          <w:szCs w:val="22"/>
        </w:rPr>
        <w:t>ORF</w:t>
      </w:r>
      <w:r w:rsidRPr="001F0C4E">
        <w:rPr>
          <w:rFonts w:ascii="Calibri" w:hAnsi="Calibri" w:cs="Arial"/>
          <w:szCs w:val="22"/>
        </w:rPr>
        <w:t xml:space="preserve"> matches the same percentage.  Combined, the CFI and the </w:t>
      </w:r>
      <w:r w:rsidR="00146A85">
        <w:rPr>
          <w:rFonts w:ascii="Calibri" w:hAnsi="Calibri" w:cs="Arial"/>
          <w:szCs w:val="22"/>
        </w:rPr>
        <w:t>ORF</w:t>
      </w:r>
      <w:r w:rsidRPr="001F0C4E">
        <w:rPr>
          <w:rFonts w:ascii="Calibri" w:hAnsi="Calibri" w:cs="Arial"/>
          <w:szCs w:val="22"/>
        </w:rPr>
        <w:t xml:space="preserve"> provide funding up to a maximum of 80%.  The remaining 20% must be provided by the institution(s), and / or eligible funding partners. </w:t>
      </w:r>
      <w:r w:rsidRPr="001F0C4E">
        <w:rPr>
          <w:rFonts w:ascii="Calibri" w:hAnsi="Calibri" w:cs="Arial"/>
          <w:szCs w:val="22"/>
        </w:rPr>
        <w:br/>
      </w:r>
      <w:r w:rsidRPr="001F0C4E">
        <w:rPr>
          <w:rFonts w:ascii="Calibri" w:hAnsi="Calibri" w:cs="Arial"/>
          <w:szCs w:val="22"/>
        </w:rPr>
        <w:br/>
        <w:t xml:space="preserve">Voluntary in-kind contributions from responding vendors will be recognized as eligible partner funding.   Such contributions may be given by the responding vendors when an item is quoted/sold to the institution below their “normal educational price”. </w:t>
      </w:r>
      <w:bookmarkEnd w:id="2"/>
      <w:r w:rsidRPr="001F0C4E">
        <w:rPr>
          <w:rFonts w:ascii="Calibri" w:hAnsi="Calibri" w:cs="Arial"/>
          <w:szCs w:val="22"/>
        </w:rPr>
        <w:t xml:space="preserve">  </w:t>
      </w:r>
    </w:p>
    <w:p w:rsidR="00C57976" w:rsidRPr="001F0C4E" w:rsidRDefault="00C57976" w:rsidP="00C57976">
      <w:pPr>
        <w:rPr>
          <w:rFonts w:ascii="Calibri" w:hAnsi="Calibri" w:cs="Arial"/>
          <w:szCs w:val="22"/>
        </w:rPr>
      </w:pPr>
      <w:r w:rsidRPr="001F0C4E">
        <w:rPr>
          <w:rFonts w:ascii="Calibri" w:hAnsi="Calibri" w:cs="Arial"/>
          <w:szCs w:val="22"/>
        </w:rPr>
        <w:br/>
      </w:r>
      <w:r w:rsidR="00917343" w:rsidRPr="001F0C4E">
        <w:rPr>
          <w:rFonts w:ascii="Calibri" w:hAnsi="Calibri" w:cs="Arial"/>
          <w:szCs w:val="22"/>
        </w:rPr>
        <w:t>Suppliers</w:t>
      </w:r>
      <w:r w:rsidRPr="001F0C4E">
        <w:rPr>
          <w:rFonts w:ascii="Calibri" w:hAnsi="Calibri" w:cs="Arial"/>
          <w:szCs w:val="22"/>
        </w:rPr>
        <w:t xml:space="preserve"> must provide a breakdown of their list price, the normal and educational discounts, the normal educational price, the amount of in-kind contribution (if any) and the net selling</w:t>
      </w:r>
    </w:p>
    <w:p w:rsidR="00C57976" w:rsidRPr="001F0C4E" w:rsidRDefault="00C57976" w:rsidP="00C57976">
      <w:pPr>
        <w:rPr>
          <w:rFonts w:ascii="Calibri" w:hAnsi="Calibri" w:cs="Arial"/>
          <w:szCs w:val="22"/>
        </w:rPr>
      </w:pPr>
      <w:r w:rsidRPr="001F0C4E">
        <w:rPr>
          <w:rFonts w:ascii="Calibri" w:hAnsi="Calibri" w:cs="Arial"/>
          <w:szCs w:val="22"/>
        </w:rPr>
        <w:t>price.</w:t>
      </w:r>
      <w:r w:rsidRPr="001F0C4E">
        <w:rPr>
          <w:rFonts w:ascii="Calibri" w:hAnsi="Calibri" w:cs="Arial"/>
          <w:szCs w:val="22"/>
        </w:rPr>
        <w:br/>
      </w:r>
    </w:p>
    <w:p w:rsidR="00C57976" w:rsidRPr="001F0C4E" w:rsidRDefault="00C57976" w:rsidP="00C57976">
      <w:pPr>
        <w:rPr>
          <w:rFonts w:ascii="Calibri" w:hAnsi="Calibri" w:cs="Arial"/>
          <w:szCs w:val="22"/>
        </w:rPr>
      </w:pPr>
      <w:r w:rsidRPr="001F0C4E">
        <w:rPr>
          <w:rFonts w:ascii="Calibri" w:hAnsi="Calibri" w:cs="Arial"/>
          <w:szCs w:val="22"/>
        </w:rPr>
        <w:t>To help ensure the accuracy of the pricing information, the following definitions are provided:</w:t>
      </w:r>
    </w:p>
    <w:p w:rsidR="00C57976" w:rsidRPr="001F0C4E" w:rsidRDefault="00C57976" w:rsidP="00C57976">
      <w:pPr>
        <w:rPr>
          <w:rFonts w:ascii="Calibri" w:hAnsi="Calibri" w:cs="Arial"/>
          <w:szCs w:val="22"/>
        </w:rPr>
      </w:pPr>
    </w:p>
    <w:p w:rsidR="00C57976" w:rsidRPr="001F0C4E" w:rsidRDefault="00C57976" w:rsidP="00C57976">
      <w:pPr>
        <w:ind w:left="720"/>
        <w:rPr>
          <w:rFonts w:ascii="Calibri" w:hAnsi="Calibri" w:cs="Arial"/>
          <w:b/>
          <w:szCs w:val="22"/>
        </w:rPr>
      </w:pPr>
      <w:r w:rsidRPr="001F0C4E">
        <w:rPr>
          <w:rFonts w:ascii="Calibri" w:hAnsi="Calibri" w:cs="Arial"/>
          <w:b/>
          <w:szCs w:val="22"/>
        </w:rPr>
        <w:t>Normal Discount:</w:t>
      </w:r>
    </w:p>
    <w:p w:rsidR="00C57976" w:rsidRPr="001F0C4E" w:rsidRDefault="00C57976" w:rsidP="00C57976">
      <w:pPr>
        <w:ind w:left="720"/>
        <w:rPr>
          <w:rFonts w:ascii="Calibri" w:hAnsi="Calibri" w:cs="Arial"/>
          <w:szCs w:val="22"/>
        </w:rPr>
      </w:pPr>
      <w:r w:rsidRPr="001F0C4E">
        <w:rPr>
          <w:rFonts w:ascii="Calibri" w:hAnsi="Calibri" w:cs="Arial"/>
          <w:szCs w:val="22"/>
        </w:rPr>
        <w:t>A discount normally offered to the institution, taking into consideration factors such as the institution’s current volume of transactions and location.  A discount for early settlement or for settlement in cash is considered to be a normal discount.</w:t>
      </w:r>
    </w:p>
    <w:p w:rsidR="00C57976" w:rsidRPr="001F0C4E" w:rsidRDefault="00C57976" w:rsidP="00C57976">
      <w:pPr>
        <w:rPr>
          <w:rFonts w:ascii="Calibri" w:hAnsi="Calibri" w:cs="Arial"/>
          <w:szCs w:val="22"/>
        </w:rPr>
      </w:pPr>
    </w:p>
    <w:p w:rsidR="00C57976" w:rsidRPr="001F0C4E" w:rsidRDefault="00C57976" w:rsidP="00C57976">
      <w:pPr>
        <w:ind w:left="720"/>
        <w:rPr>
          <w:rFonts w:ascii="Calibri" w:hAnsi="Calibri" w:cs="Arial"/>
          <w:b/>
          <w:szCs w:val="22"/>
        </w:rPr>
      </w:pPr>
      <w:r w:rsidRPr="001F0C4E">
        <w:rPr>
          <w:rFonts w:ascii="Calibri" w:hAnsi="Calibri" w:cs="Arial"/>
          <w:b/>
          <w:szCs w:val="22"/>
        </w:rPr>
        <w:t>Educational Discount:</w:t>
      </w:r>
    </w:p>
    <w:p w:rsidR="00C57976" w:rsidRPr="001F0C4E" w:rsidRDefault="00C57976" w:rsidP="00C57976">
      <w:pPr>
        <w:ind w:left="720"/>
        <w:rPr>
          <w:rFonts w:ascii="Calibri" w:hAnsi="Calibri" w:cs="Arial"/>
          <w:szCs w:val="22"/>
        </w:rPr>
      </w:pPr>
      <w:r w:rsidRPr="001F0C4E">
        <w:rPr>
          <w:rFonts w:ascii="Calibri" w:hAnsi="Calibri" w:cs="Arial"/>
          <w:szCs w:val="22"/>
        </w:rPr>
        <w:t>A discount offered to the institution due to its educational status.</w:t>
      </w:r>
    </w:p>
    <w:p w:rsidR="00C57976" w:rsidRPr="001F0C4E" w:rsidRDefault="00C57976" w:rsidP="00C57976">
      <w:pPr>
        <w:rPr>
          <w:rFonts w:ascii="Calibri" w:hAnsi="Calibri" w:cs="Arial"/>
          <w:szCs w:val="22"/>
        </w:rPr>
      </w:pPr>
    </w:p>
    <w:p w:rsidR="00C57976" w:rsidRPr="001F0C4E" w:rsidRDefault="00C57976" w:rsidP="00C57976">
      <w:pPr>
        <w:ind w:left="720"/>
        <w:rPr>
          <w:rFonts w:ascii="Calibri" w:hAnsi="Calibri" w:cs="Arial"/>
          <w:b/>
          <w:szCs w:val="22"/>
        </w:rPr>
      </w:pPr>
      <w:r w:rsidRPr="001F0C4E">
        <w:rPr>
          <w:rFonts w:ascii="Calibri" w:hAnsi="Calibri" w:cs="Arial"/>
          <w:b/>
          <w:szCs w:val="22"/>
        </w:rPr>
        <w:t>Normal Educational Price:</w:t>
      </w:r>
    </w:p>
    <w:p w:rsidR="00C57976" w:rsidRPr="001F0C4E" w:rsidRDefault="00C57976" w:rsidP="00C57976">
      <w:pPr>
        <w:ind w:left="720"/>
        <w:rPr>
          <w:rFonts w:ascii="Calibri" w:hAnsi="Calibri" w:cs="Arial"/>
          <w:szCs w:val="22"/>
        </w:rPr>
      </w:pPr>
      <w:r w:rsidRPr="001F0C4E">
        <w:rPr>
          <w:rFonts w:ascii="Calibri" w:hAnsi="Calibri" w:cs="Arial"/>
          <w:szCs w:val="22"/>
        </w:rPr>
        <w:t>The price that would normally have been charged to the institution after normal and educational discounts, but prior to any discount offered as a contribution towards the CFI-funded purchase or project.</w:t>
      </w:r>
    </w:p>
    <w:p w:rsidR="00C57976" w:rsidRPr="001F0C4E" w:rsidRDefault="00C57976" w:rsidP="00C57976">
      <w:pPr>
        <w:ind w:left="720"/>
        <w:rPr>
          <w:rFonts w:ascii="Calibri" w:hAnsi="Calibri" w:cs="Arial"/>
          <w:szCs w:val="22"/>
        </w:rPr>
      </w:pPr>
    </w:p>
    <w:p w:rsidR="00C57976" w:rsidRPr="001F0C4E" w:rsidRDefault="00C57976" w:rsidP="00C57976">
      <w:pPr>
        <w:ind w:left="720"/>
        <w:rPr>
          <w:rFonts w:ascii="Calibri" w:hAnsi="Calibri" w:cs="Arial"/>
          <w:b/>
          <w:szCs w:val="22"/>
        </w:rPr>
      </w:pPr>
      <w:r w:rsidRPr="001F0C4E">
        <w:rPr>
          <w:rFonts w:ascii="Calibri" w:hAnsi="Calibri" w:cs="Arial"/>
          <w:b/>
          <w:szCs w:val="22"/>
        </w:rPr>
        <w:t>In-kind Contribution:</w:t>
      </w:r>
    </w:p>
    <w:p w:rsidR="00C57976" w:rsidRPr="001F0C4E" w:rsidRDefault="00C57976" w:rsidP="00C57976">
      <w:pPr>
        <w:ind w:left="720"/>
        <w:rPr>
          <w:rFonts w:ascii="Calibri" w:hAnsi="Calibri" w:cs="Arial"/>
          <w:szCs w:val="22"/>
        </w:rPr>
      </w:pPr>
      <w:r w:rsidRPr="001F0C4E">
        <w:rPr>
          <w:rFonts w:ascii="Calibri" w:hAnsi="Calibri" w:cs="Arial"/>
          <w:szCs w:val="22"/>
        </w:rPr>
        <w:t>A non-monetary resource that an external partner offers as a contribution towards a CFI-</w:t>
      </w:r>
    </w:p>
    <w:p w:rsidR="00C57976" w:rsidRPr="001F0C4E" w:rsidRDefault="00C57976" w:rsidP="00C57976">
      <w:pPr>
        <w:ind w:left="720"/>
        <w:rPr>
          <w:rFonts w:ascii="Calibri" w:hAnsi="Calibri" w:cs="Arial"/>
          <w:szCs w:val="22"/>
        </w:rPr>
      </w:pPr>
      <w:r w:rsidRPr="001F0C4E">
        <w:rPr>
          <w:rFonts w:ascii="Calibri" w:hAnsi="Calibri" w:cs="Arial"/>
          <w:szCs w:val="22"/>
        </w:rPr>
        <w:t>funded project.  It may include the value, in whole or in part, of eligible capital items (i.e.</w:t>
      </w:r>
    </w:p>
    <w:p w:rsidR="00C57976" w:rsidRPr="001F0C4E" w:rsidRDefault="00C57976" w:rsidP="00C57976">
      <w:pPr>
        <w:ind w:left="720"/>
        <w:rPr>
          <w:rFonts w:ascii="Calibri" w:hAnsi="Calibri" w:cs="Arial"/>
          <w:szCs w:val="22"/>
        </w:rPr>
      </w:pPr>
      <w:r w:rsidRPr="001F0C4E">
        <w:rPr>
          <w:rFonts w:ascii="Calibri" w:hAnsi="Calibri" w:cs="Arial"/>
          <w:szCs w:val="22"/>
        </w:rPr>
        <w:t>equipment, accessories/options and software), or non-capital items (i.e. extended warranties,  delivery, installation costs and training) that are needed to bring the infrastructure into service.  The in-kind contribution is equal to the best normal educational price, less the net selling price (if any).</w:t>
      </w:r>
    </w:p>
    <w:p w:rsidR="00C57976" w:rsidRPr="001F0C4E" w:rsidRDefault="00C57976" w:rsidP="00C57976">
      <w:pPr>
        <w:ind w:left="720"/>
        <w:rPr>
          <w:rFonts w:ascii="Calibri" w:hAnsi="Calibri" w:cs="Arial"/>
          <w:szCs w:val="22"/>
        </w:rPr>
      </w:pPr>
    </w:p>
    <w:p w:rsidR="00C57976" w:rsidRPr="001F0C4E" w:rsidRDefault="00C57976" w:rsidP="00C57976">
      <w:pPr>
        <w:ind w:left="720"/>
        <w:rPr>
          <w:rFonts w:ascii="Calibri" w:hAnsi="Calibri" w:cs="Arial"/>
          <w:b/>
          <w:szCs w:val="22"/>
        </w:rPr>
      </w:pPr>
      <w:r w:rsidRPr="001F0C4E">
        <w:rPr>
          <w:rFonts w:ascii="Calibri" w:hAnsi="Calibri" w:cs="Arial"/>
          <w:b/>
          <w:szCs w:val="22"/>
        </w:rPr>
        <w:t>Net Selling Price:</w:t>
      </w:r>
    </w:p>
    <w:p w:rsidR="00C57976" w:rsidRPr="001F0C4E" w:rsidRDefault="00C57976" w:rsidP="00C57976">
      <w:pPr>
        <w:ind w:left="720"/>
        <w:rPr>
          <w:rFonts w:ascii="Calibri" w:hAnsi="Calibri" w:cs="Arial"/>
          <w:szCs w:val="22"/>
        </w:rPr>
      </w:pPr>
      <w:r w:rsidRPr="001F0C4E">
        <w:rPr>
          <w:rFonts w:ascii="Calibri" w:hAnsi="Calibri" w:cs="Arial"/>
          <w:szCs w:val="22"/>
        </w:rPr>
        <w:t>The cash consideration payable by the institute</w:t>
      </w:r>
    </w:p>
    <w:p w:rsidR="00C57976" w:rsidRDefault="00C57976"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Default="00A05EED" w:rsidP="00C57976">
      <w:pPr>
        <w:rPr>
          <w:rFonts w:cs="Arial"/>
          <w:b/>
          <w:szCs w:val="22"/>
        </w:rPr>
      </w:pPr>
    </w:p>
    <w:p w:rsidR="00A05EED" w:rsidRPr="00917343" w:rsidRDefault="00A05EED" w:rsidP="00C57976">
      <w:pPr>
        <w:rPr>
          <w:rFonts w:cs="Arial"/>
          <w:b/>
          <w:szCs w:val="22"/>
        </w:rPr>
      </w:pPr>
    </w:p>
    <w:p w:rsidR="00C57976" w:rsidRPr="00917343" w:rsidRDefault="00C57976" w:rsidP="00C57976">
      <w:pPr>
        <w:rPr>
          <w:rFonts w:cs="Arial"/>
          <w:b/>
          <w:szCs w:val="22"/>
        </w:rPr>
      </w:pPr>
    </w:p>
    <w:p w:rsidR="00C57976" w:rsidRPr="001F0C4E" w:rsidRDefault="00C57976" w:rsidP="00C57976">
      <w:pPr>
        <w:rPr>
          <w:rFonts w:ascii="Calibri" w:hAnsi="Calibri" w:cs="Arial"/>
          <w:b/>
          <w:szCs w:val="22"/>
        </w:rPr>
      </w:pPr>
      <w:r w:rsidRPr="001F0C4E">
        <w:rPr>
          <w:rFonts w:ascii="Calibri" w:hAnsi="Calibri" w:cs="Arial"/>
          <w:b/>
          <w:szCs w:val="22"/>
        </w:rPr>
        <w:t>EXAMPLE OF QUOTATION / PROPOSAL PRICING STRUCTURE:</w:t>
      </w:r>
      <w:r w:rsidRPr="001F0C4E">
        <w:rPr>
          <w:rFonts w:ascii="Calibri" w:hAnsi="Calibri" w:cs="Arial"/>
          <w:b/>
          <w:szCs w:val="22"/>
        </w:rPr>
        <w:br/>
      </w:r>
    </w:p>
    <w:tbl>
      <w:tblPr>
        <w:tblW w:w="9396" w:type="dxa"/>
        <w:tblInd w:w="96" w:type="dxa"/>
        <w:tblLook w:val="04A0" w:firstRow="1" w:lastRow="0" w:firstColumn="1" w:lastColumn="0" w:noHBand="0" w:noVBand="1"/>
      </w:tblPr>
      <w:tblGrid>
        <w:gridCol w:w="3882"/>
        <w:gridCol w:w="1350"/>
        <w:gridCol w:w="270"/>
        <w:gridCol w:w="1107"/>
        <w:gridCol w:w="270"/>
        <w:gridCol w:w="1107"/>
        <w:gridCol w:w="270"/>
        <w:gridCol w:w="1194"/>
      </w:tblGrid>
      <w:tr w:rsidR="00C57976" w:rsidRPr="001F0C4E" w:rsidTr="00B23530">
        <w:trPr>
          <w:trHeight w:val="555"/>
        </w:trPr>
        <w:tc>
          <w:tcPr>
            <w:tcW w:w="3882" w:type="dxa"/>
            <w:tcBorders>
              <w:top w:val="single" w:sz="4" w:space="0" w:color="auto"/>
              <w:left w:val="single" w:sz="4" w:space="0" w:color="auto"/>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350" w:type="dxa"/>
            <w:tcBorders>
              <w:top w:val="single" w:sz="4" w:space="0" w:color="auto"/>
              <w:left w:val="single" w:sz="4" w:space="0" w:color="auto"/>
              <w:bottom w:val="nil"/>
              <w:right w:val="single" w:sz="4" w:space="0" w:color="auto"/>
            </w:tcBorders>
            <w:shd w:val="clear" w:color="000000" w:fill="BFBFBF"/>
            <w:noWrap/>
            <w:vAlign w:val="bottom"/>
            <w:hideMark/>
          </w:tcPr>
          <w:p w:rsidR="00C57976" w:rsidRPr="001F0C4E" w:rsidRDefault="00C57976" w:rsidP="00B23530">
            <w:pPr>
              <w:jc w:val="center"/>
              <w:rPr>
                <w:rFonts w:ascii="Calibri" w:hAnsi="Calibri" w:cs="Arial"/>
                <w:color w:val="000000"/>
                <w:szCs w:val="22"/>
              </w:rPr>
            </w:pPr>
            <w:r w:rsidRPr="001F0C4E">
              <w:rPr>
                <w:rFonts w:ascii="Calibri" w:hAnsi="Calibri" w:cs="Arial"/>
                <w:color w:val="000000"/>
                <w:szCs w:val="22"/>
              </w:rPr>
              <w:t>Equipment</w:t>
            </w:r>
          </w:p>
        </w:tc>
        <w:tc>
          <w:tcPr>
            <w:tcW w:w="270" w:type="dxa"/>
            <w:tcBorders>
              <w:top w:val="single" w:sz="4" w:space="0" w:color="auto"/>
              <w:left w:val="nil"/>
              <w:bottom w:val="nil"/>
              <w:right w:val="nil"/>
            </w:tcBorders>
            <w:shd w:val="clear" w:color="000000" w:fill="BFBFBF"/>
            <w:noWrap/>
            <w:vAlign w:val="bottom"/>
            <w:hideMark/>
          </w:tcPr>
          <w:p w:rsidR="00C57976" w:rsidRPr="001F0C4E" w:rsidRDefault="00C57976" w:rsidP="00B23530">
            <w:pPr>
              <w:jc w:val="center"/>
              <w:rPr>
                <w:rFonts w:ascii="Calibri" w:hAnsi="Calibri" w:cs="Arial"/>
                <w:color w:val="000000"/>
                <w:szCs w:val="22"/>
              </w:rPr>
            </w:pPr>
            <w:r w:rsidRPr="001F0C4E">
              <w:rPr>
                <w:rFonts w:ascii="Calibri" w:hAnsi="Calibri" w:cs="Arial"/>
                <w:color w:val="000000"/>
                <w:szCs w:val="22"/>
              </w:rPr>
              <w:t> </w:t>
            </w:r>
          </w:p>
        </w:tc>
        <w:tc>
          <w:tcPr>
            <w:tcW w:w="1080" w:type="dxa"/>
            <w:tcBorders>
              <w:top w:val="single" w:sz="4" w:space="0" w:color="auto"/>
              <w:left w:val="single" w:sz="4" w:space="0" w:color="auto"/>
              <w:bottom w:val="nil"/>
              <w:right w:val="single" w:sz="4" w:space="0" w:color="auto"/>
            </w:tcBorders>
            <w:shd w:val="clear" w:color="000000" w:fill="BFBFBF"/>
            <w:noWrap/>
            <w:vAlign w:val="bottom"/>
            <w:hideMark/>
          </w:tcPr>
          <w:p w:rsidR="00C57976" w:rsidRPr="001F0C4E" w:rsidRDefault="00C57976" w:rsidP="00B23530">
            <w:pPr>
              <w:jc w:val="center"/>
              <w:rPr>
                <w:rFonts w:ascii="Calibri" w:hAnsi="Calibri" w:cs="Arial"/>
                <w:color w:val="000000"/>
                <w:szCs w:val="22"/>
              </w:rPr>
            </w:pPr>
            <w:r w:rsidRPr="001F0C4E">
              <w:rPr>
                <w:rFonts w:ascii="Calibri" w:hAnsi="Calibri" w:cs="Arial"/>
                <w:color w:val="000000"/>
                <w:szCs w:val="22"/>
              </w:rPr>
              <w:t>Option A</w:t>
            </w:r>
          </w:p>
        </w:tc>
        <w:tc>
          <w:tcPr>
            <w:tcW w:w="270" w:type="dxa"/>
            <w:tcBorders>
              <w:top w:val="single" w:sz="4" w:space="0" w:color="auto"/>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single" w:sz="4" w:space="0" w:color="auto"/>
              <w:left w:val="single" w:sz="4" w:space="0" w:color="auto"/>
              <w:bottom w:val="nil"/>
              <w:right w:val="single" w:sz="4" w:space="0" w:color="auto"/>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Option B</w:t>
            </w:r>
          </w:p>
        </w:tc>
        <w:tc>
          <w:tcPr>
            <w:tcW w:w="270" w:type="dxa"/>
            <w:tcBorders>
              <w:top w:val="single" w:sz="4" w:space="0" w:color="auto"/>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single" w:sz="4" w:space="0" w:color="auto"/>
              <w:left w:val="single" w:sz="4" w:space="0" w:color="auto"/>
              <w:bottom w:val="nil"/>
              <w:right w:val="single" w:sz="4" w:space="0" w:color="auto"/>
            </w:tcBorders>
            <w:shd w:val="clear" w:color="000000" w:fill="BFBFBF"/>
            <w:vAlign w:val="bottom"/>
            <w:hideMark/>
          </w:tcPr>
          <w:p w:rsidR="00C57976" w:rsidRPr="001F0C4E" w:rsidRDefault="00C57976" w:rsidP="00B23530">
            <w:pPr>
              <w:jc w:val="center"/>
              <w:rPr>
                <w:rFonts w:ascii="Calibri" w:hAnsi="Calibri" w:cs="Arial"/>
                <w:color w:val="000000"/>
                <w:szCs w:val="22"/>
              </w:rPr>
            </w:pPr>
            <w:r w:rsidRPr="001F0C4E">
              <w:rPr>
                <w:rFonts w:ascii="Calibri" w:hAnsi="Calibri" w:cs="Arial"/>
                <w:color w:val="000000"/>
                <w:szCs w:val="22"/>
              </w:rPr>
              <w:t>3 year ext. warranty</w:t>
            </w:r>
          </w:p>
        </w:tc>
      </w:tr>
      <w:tr w:rsidR="00C57976" w:rsidRPr="001F0C4E" w:rsidTr="00B23530">
        <w:trPr>
          <w:trHeight w:val="300"/>
        </w:trPr>
        <w:tc>
          <w:tcPr>
            <w:tcW w:w="3882" w:type="dxa"/>
            <w:tcBorders>
              <w:top w:val="nil"/>
              <w:left w:val="single" w:sz="4" w:space="0" w:color="auto"/>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List Price</w:t>
            </w:r>
          </w:p>
        </w:tc>
        <w:tc>
          <w:tcPr>
            <w:tcW w:w="135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$55,000.00 </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$7,500.00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$7,200.00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$4,000.00</w:t>
            </w:r>
          </w:p>
        </w:tc>
      </w:tr>
      <w:tr w:rsidR="00C57976" w:rsidRPr="001F0C4E" w:rsidTr="00B23530">
        <w:trPr>
          <w:trHeight w:val="300"/>
        </w:trPr>
        <w:tc>
          <w:tcPr>
            <w:tcW w:w="3882" w:type="dxa"/>
            <w:tcBorders>
              <w:top w:val="nil"/>
              <w:left w:val="single" w:sz="4" w:space="0" w:color="auto"/>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Less:  Normal Discount</w:t>
            </w:r>
          </w:p>
        </w:tc>
        <w:tc>
          <w:tcPr>
            <w:tcW w:w="135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-$2,400.00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-$300.00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-$250.00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$0.00</w:t>
            </w:r>
          </w:p>
        </w:tc>
      </w:tr>
      <w:tr w:rsidR="00C57976" w:rsidRPr="001F0C4E" w:rsidTr="00B23530">
        <w:trPr>
          <w:trHeight w:val="300"/>
        </w:trPr>
        <w:tc>
          <w:tcPr>
            <w:tcW w:w="3882" w:type="dxa"/>
            <w:tcBorders>
              <w:top w:val="nil"/>
              <w:left w:val="single" w:sz="4" w:space="0" w:color="auto"/>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Less:  Educational Discount</w:t>
            </w:r>
          </w:p>
        </w:tc>
        <w:tc>
          <w:tcPr>
            <w:tcW w:w="135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-$5,500.00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-$200.00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-$150.00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-$500.00</w:t>
            </w:r>
          </w:p>
        </w:tc>
      </w:tr>
      <w:tr w:rsidR="00C57976" w:rsidRPr="001F0C4E" w:rsidTr="00B23530">
        <w:trPr>
          <w:trHeight w:val="540"/>
        </w:trPr>
        <w:tc>
          <w:tcPr>
            <w:tcW w:w="3882" w:type="dxa"/>
            <w:tcBorders>
              <w:top w:val="nil"/>
              <w:left w:val="single" w:sz="4" w:space="0" w:color="auto"/>
              <w:bottom w:val="nil"/>
              <w:right w:val="nil"/>
            </w:tcBorders>
            <w:shd w:val="clear" w:color="000000" w:fill="BFBFBF"/>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Price after Normal and Educational Discounts (Normal educational price  )</w:t>
            </w:r>
          </w:p>
        </w:tc>
        <w:tc>
          <w:tcPr>
            <w:tcW w:w="135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$47,100.00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$7,000.00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$6,800.00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$3,500.00</w:t>
            </w:r>
          </w:p>
        </w:tc>
      </w:tr>
      <w:tr w:rsidR="00C57976" w:rsidRPr="001F0C4E" w:rsidTr="00B23530">
        <w:trPr>
          <w:trHeight w:val="315"/>
        </w:trPr>
        <w:tc>
          <w:tcPr>
            <w:tcW w:w="3882" w:type="dxa"/>
            <w:tcBorders>
              <w:top w:val="nil"/>
              <w:left w:val="single" w:sz="4" w:space="0" w:color="auto"/>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Less:  In-kind Contribution</w:t>
            </w:r>
          </w:p>
        </w:tc>
        <w:tc>
          <w:tcPr>
            <w:tcW w:w="1350" w:type="dxa"/>
            <w:tcBorders>
              <w:top w:val="nil"/>
              <w:left w:val="single" w:sz="4" w:space="0" w:color="auto"/>
              <w:bottom w:val="double" w:sz="6"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-$8,500.00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double" w:sz="6"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-$700.00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double" w:sz="6"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-$550.00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double" w:sz="6"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-$3,500.00</w:t>
            </w:r>
          </w:p>
        </w:tc>
      </w:tr>
      <w:tr w:rsidR="00C57976" w:rsidRPr="001F0C4E" w:rsidTr="00B23530">
        <w:trPr>
          <w:trHeight w:val="315"/>
        </w:trPr>
        <w:tc>
          <w:tcPr>
            <w:tcW w:w="3882" w:type="dxa"/>
            <w:tcBorders>
              <w:top w:val="nil"/>
              <w:left w:val="single" w:sz="4" w:space="0" w:color="auto"/>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Net Selling Price</w:t>
            </w:r>
          </w:p>
        </w:tc>
        <w:tc>
          <w:tcPr>
            <w:tcW w:w="135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$38,600.00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$6,300.00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080"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$6,250.00</w:t>
            </w:r>
          </w:p>
        </w:tc>
        <w:tc>
          <w:tcPr>
            <w:tcW w:w="270" w:type="dxa"/>
            <w:tcBorders>
              <w:top w:val="nil"/>
              <w:left w:val="nil"/>
              <w:bottom w:val="nil"/>
              <w:right w:val="nil"/>
            </w:tcBorders>
            <w:shd w:val="clear" w:color="000000" w:fill="BFBFBF"/>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 </w:t>
            </w:r>
          </w:p>
        </w:tc>
        <w:tc>
          <w:tcPr>
            <w:tcW w:w="1194" w:type="dxa"/>
            <w:tcBorders>
              <w:top w:val="nil"/>
              <w:left w:val="single" w:sz="4" w:space="0" w:color="auto"/>
              <w:bottom w:val="nil"/>
              <w:right w:val="single" w:sz="4" w:space="0" w:color="auto"/>
            </w:tcBorders>
            <w:shd w:val="clear" w:color="000000" w:fill="BFBFBF"/>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$0.00</w:t>
            </w:r>
          </w:p>
        </w:tc>
      </w:tr>
      <w:tr w:rsidR="00C57976" w:rsidRPr="001F0C4E" w:rsidTr="00B23530">
        <w:trPr>
          <w:trHeight w:val="300"/>
        </w:trPr>
        <w:tc>
          <w:tcPr>
            <w:tcW w:w="3882" w:type="dxa"/>
            <w:tcBorders>
              <w:top w:val="nil"/>
              <w:left w:val="single" w:sz="4" w:space="0" w:color="auto"/>
              <w:bottom w:val="nil"/>
              <w:right w:val="nil"/>
            </w:tcBorders>
            <w:shd w:val="clear" w:color="000000" w:fill="D8D8D8"/>
            <w:noWrap/>
            <w:vAlign w:val="bottom"/>
            <w:hideMark/>
          </w:tcPr>
          <w:p w:rsidR="00C57976" w:rsidRPr="001F0C4E" w:rsidRDefault="00C57976" w:rsidP="00B23530">
            <w:pPr>
              <w:rPr>
                <w:rFonts w:ascii="Calibri" w:hAnsi="Calibri" w:cs="Arial"/>
                <w:color w:val="000000"/>
                <w:szCs w:val="22"/>
              </w:rPr>
            </w:pPr>
            <w:r w:rsidRPr="001F0C4E">
              <w:rPr>
                <w:rFonts w:ascii="Calibri" w:hAnsi="Calibri" w:cs="Arial"/>
                <w:color w:val="000000"/>
                <w:szCs w:val="22"/>
              </w:rPr>
              <w:t>Percentage In-kind Contribution </w:t>
            </w:r>
          </w:p>
        </w:tc>
        <w:tc>
          <w:tcPr>
            <w:tcW w:w="135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18 %</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08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10%</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080"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8%</w:t>
            </w:r>
          </w:p>
        </w:tc>
        <w:tc>
          <w:tcPr>
            <w:tcW w:w="270" w:type="dxa"/>
            <w:tcBorders>
              <w:top w:val="nil"/>
              <w:left w:val="nil"/>
              <w:bottom w:val="nil"/>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194" w:type="dxa"/>
            <w:tcBorders>
              <w:top w:val="nil"/>
              <w:left w:val="single" w:sz="4" w:space="0" w:color="auto"/>
              <w:bottom w:val="nil"/>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r w:rsidRPr="001F0C4E">
              <w:rPr>
                <w:rFonts w:ascii="Calibri" w:hAnsi="Calibri" w:cs="Arial"/>
                <w:color w:val="000000"/>
                <w:szCs w:val="22"/>
              </w:rPr>
              <w:t>100%</w:t>
            </w:r>
          </w:p>
        </w:tc>
      </w:tr>
      <w:tr w:rsidR="00C57976" w:rsidRPr="001F0C4E" w:rsidTr="00B23530">
        <w:trPr>
          <w:trHeight w:val="300"/>
        </w:trPr>
        <w:tc>
          <w:tcPr>
            <w:tcW w:w="3882" w:type="dxa"/>
            <w:tcBorders>
              <w:top w:val="nil"/>
              <w:left w:val="single" w:sz="4" w:space="0" w:color="auto"/>
              <w:bottom w:val="single" w:sz="4" w:space="0" w:color="auto"/>
              <w:right w:val="nil"/>
            </w:tcBorders>
            <w:shd w:val="clear" w:color="000000" w:fill="D8D8D8"/>
            <w:noWrap/>
            <w:vAlign w:val="bottom"/>
            <w:hideMark/>
          </w:tcPr>
          <w:p w:rsidR="00C57976" w:rsidRPr="001F0C4E" w:rsidRDefault="00C57976" w:rsidP="00B23530">
            <w:pPr>
              <w:rPr>
                <w:rFonts w:ascii="Calibri" w:hAnsi="Calibri" w:cs="Arial"/>
                <w:color w:val="000000"/>
                <w:szCs w:val="22"/>
              </w:rPr>
            </w:pPr>
          </w:p>
        </w:tc>
        <w:tc>
          <w:tcPr>
            <w:tcW w:w="135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270" w:type="dxa"/>
            <w:tcBorders>
              <w:top w:val="nil"/>
              <w:left w:val="nil"/>
              <w:bottom w:val="single" w:sz="4" w:space="0" w:color="auto"/>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08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270" w:type="dxa"/>
            <w:tcBorders>
              <w:top w:val="nil"/>
              <w:left w:val="nil"/>
              <w:bottom w:val="single" w:sz="4" w:space="0" w:color="auto"/>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080"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270" w:type="dxa"/>
            <w:tcBorders>
              <w:top w:val="nil"/>
              <w:left w:val="nil"/>
              <w:bottom w:val="single" w:sz="4" w:space="0" w:color="auto"/>
              <w:right w:val="nil"/>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c>
          <w:tcPr>
            <w:tcW w:w="1194" w:type="dxa"/>
            <w:tcBorders>
              <w:top w:val="nil"/>
              <w:left w:val="single" w:sz="4" w:space="0" w:color="auto"/>
              <w:bottom w:val="single" w:sz="4" w:space="0" w:color="auto"/>
              <w:right w:val="single" w:sz="4" w:space="0" w:color="auto"/>
            </w:tcBorders>
            <w:shd w:val="clear" w:color="000000" w:fill="D8D8D8"/>
            <w:noWrap/>
            <w:vAlign w:val="bottom"/>
            <w:hideMark/>
          </w:tcPr>
          <w:p w:rsidR="00C57976" w:rsidRPr="001F0C4E" w:rsidRDefault="00C57976" w:rsidP="00B23530">
            <w:pPr>
              <w:jc w:val="right"/>
              <w:rPr>
                <w:rFonts w:ascii="Calibri" w:hAnsi="Calibri" w:cs="Arial"/>
                <w:color w:val="000000"/>
                <w:szCs w:val="22"/>
              </w:rPr>
            </w:pPr>
          </w:p>
        </w:tc>
      </w:tr>
    </w:tbl>
    <w:p w:rsidR="00C57976" w:rsidRPr="001F0C4E" w:rsidRDefault="00C57976" w:rsidP="00C57976">
      <w:pPr>
        <w:rPr>
          <w:rFonts w:ascii="Calibri" w:hAnsi="Calibri" w:cs="Arial"/>
          <w:color w:val="000000"/>
          <w:szCs w:val="22"/>
        </w:rPr>
      </w:pPr>
      <w:r w:rsidRPr="001F0C4E">
        <w:rPr>
          <w:rFonts w:ascii="Calibri" w:hAnsi="Calibri" w:cs="Arial"/>
          <w:color w:val="000000"/>
          <w:szCs w:val="22"/>
        </w:rPr>
        <w:br/>
      </w:r>
    </w:p>
    <w:p w:rsidR="00C57976" w:rsidRPr="001F0C4E" w:rsidRDefault="00C57976" w:rsidP="00C57976">
      <w:pPr>
        <w:rPr>
          <w:rFonts w:ascii="Calibri" w:hAnsi="Calibri" w:cs="Arial"/>
          <w:color w:val="000000"/>
          <w:szCs w:val="22"/>
        </w:rPr>
      </w:pPr>
      <w:r w:rsidRPr="001F0C4E">
        <w:rPr>
          <w:rFonts w:ascii="Calibri" w:hAnsi="Calibri" w:cs="Arial"/>
          <w:color w:val="000000"/>
          <w:szCs w:val="22"/>
        </w:rPr>
        <w:t>Note:</w:t>
      </w:r>
    </w:p>
    <w:p w:rsidR="00C57976" w:rsidRPr="001F0C4E" w:rsidRDefault="00C57976" w:rsidP="00C57976">
      <w:pPr>
        <w:widowControl w:val="0"/>
        <w:numPr>
          <w:ilvl w:val="0"/>
          <w:numId w:val="15"/>
        </w:numPr>
        <w:rPr>
          <w:rFonts w:ascii="Calibri" w:hAnsi="Calibri" w:cs="Arial"/>
          <w:color w:val="000000"/>
          <w:szCs w:val="22"/>
        </w:rPr>
      </w:pPr>
      <w:r w:rsidRPr="001F0C4E">
        <w:rPr>
          <w:rFonts w:ascii="Calibri" w:hAnsi="Calibri" w:cs="Arial"/>
          <w:color w:val="000000"/>
          <w:szCs w:val="22"/>
        </w:rPr>
        <w:t xml:space="preserve">It is not mandated that </w:t>
      </w:r>
      <w:r w:rsidR="00917343" w:rsidRPr="001F0C4E">
        <w:rPr>
          <w:rFonts w:ascii="Calibri" w:hAnsi="Calibri" w:cs="Arial"/>
          <w:color w:val="000000"/>
          <w:szCs w:val="22"/>
        </w:rPr>
        <w:t>Suppliers</w:t>
      </w:r>
      <w:r w:rsidRPr="001F0C4E" w:rsidDel="00C35679">
        <w:rPr>
          <w:rFonts w:ascii="Calibri" w:hAnsi="Calibri" w:cs="Arial"/>
          <w:color w:val="000000"/>
          <w:szCs w:val="22"/>
        </w:rPr>
        <w:t xml:space="preserve"> </w:t>
      </w:r>
      <w:r w:rsidRPr="001F0C4E">
        <w:rPr>
          <w:rFonts w:ascii="Calibri" w:hAnsi="Calibri" w:cs="Arial"/>
          <w:color w:val="000000"/>
          <w:szCs w:val="22"/>
        </w:rPr>
        <w:t xml:space="preserve">provide an in-kind contribution.  </w:t>
      </w:r>
      <w:r w:rsidR="00E460CD" w:rsidRPr="001F0C4E">
        <w:rPr>
          <w:rFonts w:ascii="Calibri" w:hAnsi="Calibri" w:cs="Arial"/>
          <w:color w:val="000000"/>
          <w:szCs w:val="22"/>
        </w:rPr>
        <w:t>Supplier’s</w:t>
      </w:r>
      <w:r w:rsidRPr="001F0C4E">
        <w:rPr>
          <w:rFonts w:ascii="Calibri" w:hAnsi="Calibri" w:cs="Arial"/>
          <w:color w:val="000000"/>
          <w:szCs w:val="22"/>
        </w:rPr>
        <w:t xml:space="preserve"> in-kind contributions are voluntary.</w:t>
      </w:r>
    </w:p>
    <w:p w:rsidR="00C57976" w:rsidRPr="001F0C4E" w:rsidRDefault="00C57976" w:rsidP="00C57976">
      <w:pPr>
        <w:rPr>
          <w:rFonts w:ascii="Calibri" w:hAnsi="Calibri" w:cs="Arial"/>
          <w:color w:val="000000"/>
          <w:szCs w:val="22"/>
        </w:rPr>
      </w:pPr>
    </w:p>
    <w:p w:rsidR="00C57976" w:rsidRPr="001F0C4E" w:rsidRDefault="00C57976" w:rsidP="00C57976">
      <w:pPr>
        <w:widowControl w:val="0"/>
        <w:numPr>
          <w:ilvl w:val="0"/>
          <w:numId w:val="15"/>
        </w:numPr>
        <w:tabs>
          <w:tab w:val="left" w:pos="0"/>
        </w:tabs>
        <w:rPr>
          <w:rFonts w:ascii="Calibri" w:hAnsi="Calibri" w:cs="Arial"/>
          <w:szCs w:val="22"/>
        </w:rPr>
      </w:pPr>
      <w:r w:rsidRPr="001F0C4E">
        <w:rPr>
          <w:rFonts w:ascii="Calibri" w:hAnsi="Calibri" w:cs="Arial"/>
          <w:color w:val="000000"/>
          <w:szCs w:val="22"/>
        </w:rPr>
        <w:t xml:space="preserve">If the list price and the normal educational prices are the same, </w:t>
      </w:r>
      <w:r w:rsidR="00917343" w:rsidRPr="001F0C4E">
        <w:rPr>
          <w:rFonts w:ascii="Calibri" w:hAnsi="Calibri" w:cs="Arial"/>
          <w:color w:val="000000"/>
          <w:szCs w:val="22"/>
        </w:rPr>
        <w:t xml:space="preserve">Suppliers </w:t>
      </w:r>
      <w:r w:rsidRPr="001F0C4E">
        <w:rPr>
          <w:rFonts w:ascii="Calibri" w:hAnsi="Calibri" w:cs="Arial"/>
          <w:color w:val="000000"/>
          <w:szCs w:val="22"/>
        </w:rPr>
        <w:t>should provide a statement in their response to explain the rationale behind their pricing strategy.</w:t>
      </w:r>
      <w:r w:rsidRPr="001F0C4E">
        <w:rPr>
          <w:rFonts w:ascii="Calibri" w:hAnsi="Calibri" w:cs="Arial"/>
          <w:color w:val="000000"/>
          <w:szCs w:val="22"/>
        </w:rPr>
        <w:br/>
      </w:r>
    </w:p>
    <w:p w:rsidR="00C57976" w:rsidRPr="001F0C4E" w:rsidRDefault="00C57976" w:rsidP="00C57976">
      <w:pPr>
        <w:tabs>
          <w:tab w:val="left" w:pos="0"/>
        </w:tabs>
        <w:rPr>
          <w:rFonts w:ascii="Calibri" w:hAnsi="Calibri" w:cs="Arial"/>
          <w:szCs w:val="22"/>
        </w:rPr>
      </w:pPr>
      <w:r w:rsidRPr="001F0C4E">
        <w:rPr>
          <w:rFonts w:ascii="Calibri" w:hAnsi="Calibri" w:cs="Arial"/>
          <w:szCs w:val="22"/>
        </w:rPr>
        <w:t xml:space="preserve">The institution values and appreciates in-kind contributions offered by </w:t>
      </w:r>
      <w:r w:rsidR="00917343" w:rsidRPr="001F0C4E">
        <w:rPr>
          <w:rFonts w:ascii="Calibri" w:hAnsi="Calibri" w:cs="Arial"/>
          <w:szCs w:val="22"/>
        </w:rPr>
        <w:t>Suppliers</w:t>
      </w:r>
      <w:r w:rsidRPr="001F0C4E">
        <w:rPr>
          <w:rFonts w:ascii="Calibri" w:hAnsi="Calibri" w:cs="Arial"/>
          <w:szCs w:val="22"/>
        </w:rPr>
        <w:t xml:space="preserve">.  This </w:t>
      </w:r>
      <w:r w:rsidR="00917343" w:rsidRPr="001F0C4E">
        <w:rPr>
          <w:rFonts w:ascii="Calibri" w:hAnsi="Calibri" w:cs="Arial"/>
          <w:szCs w:val="22"/>
        </w:rPr>
        <w:t>RFQ</w:t>
      </w:r>
      <w:r w:rsidRPr="001F0C4E">
        <w:rPr>
          <w:rFonts w:ascii="Calibri" w:hAnsi="Calibri" w:cs="Arial"/>
          <w:szCs w:val="22"/>
        </w:rPr>
        <w:t xml:space="preserve"> provides an opportunity for the vendor community to contribute to this project.  Without the primary funding from the CFI and the </w:t>
      </w:r>
      <w:r w:rsidR="00146A85">
        <w:rPr>
          <w:rFonts w:ascii="Calibri" w:hAnsi="Calibri" w:cs="Arial"/>
          <w:szCs w:val="22"/>
        </w:rPr>
        <w:t>ORF</w:t>
      </w:r>
      <w:r w:rsidRPr="001F0C4E">
        <w:rPr>
          <w:rFonts w:ascii="Calibri" w:hAnsi="Calibri" w:cs="Arial"/>
          <w:szCs w:val="22"/>
        </w:rPr>
        <w:t xml:space="preserve">, this </w:t>
      </w:r>
      <w:r w:rsidR="00917343" w:rsidRPr="001F0C4E">
        <w:rPr>
          <w:rFonts w:ascii="Calibri" w:hAnsi="Calibri" w:cs="Arial"/>
          <w:szCs w:val="22"/>
        </w:rPr>
        <w:t>RFQ</w:t>
      </w:r>
      <w:r w:rsidRPr="001F0C4E">
        <w:rPr>
          <w:rFonts w:ascii="Calibri" w:hAnsi="Calibri" w:cs="Arial"/>
          <w:szCs w:val="22"/>
        </w:rPr>
        <w:t xml:space="preserve"> opportunity would not be possible.</w:t>
      </w:r>
    </w:p>
    <w:p w:rsidR="00C57976" w:rsidRPr="001F0C4E" w:rsidRDefault="00C57976" w:rsidP="00C57976">
      <w:pPr>
        <w:tabs>
          <w:tab w:val="left" w:pos="0"/>
        </w:tabs>
        <w:rPr>
          <w:rFonts w:ascii="Calibri" w:hAnsi="Calibri" w:cs="Arial"/>
          <w:szCs w:val="22"/>
        </w:rPr>
      </w:pPr>
      <w:r w:rsidRPr="001F0C4E">
        <w:rPr>
          <w:rFonts w:ascii="Calibri" w:hAnsi="Calibri" w:cs="Arial"/>
          <w:szCs w:val="22"/>
        </w:rPr>
        <w:t xml:space="preserve">   </w:t>
      </w:r>
      <w:bookmarkStart w:id="3" w:name="_Toc241039322"/>
    </w:p>
    <w:p w:rsidR="00C57976" w:rsidRPr="001F0C4E" w:rsidRDefault="00917343" w:rsidP="00C57976">
      <w:pPr>
        <w:tabs>
          <w:tab w:val="left" w:pos="0"/>
        </w:tabs>
        <w:rPr>
          <w:rFonts w:ascii="Calibri" w:hAnsi="Calibri" w:cs="Arial"/>
          <w:szCs w:val="22"/>
        </w:rPr>
      </w:pPr>
      <w:r w:rsidRPr="001F0C4E">
        <w:rPr>
          <w:rFonts w:ascii="Calibri" w:hAnsi="Calibri" w:cs="Arial"/>
          <w:szCs w:val="22"/>
        </w:rPr>
        <w:t>Suppliers</w:t>
      </w:r>
      <w:r w:rsidR="00C57976" w:rsidRPr="001F0C4E">
        <w:rPr>
          <w:rFonts w:ascii="Calibri" w:hAnsi="Calibri" w:cs="Arial"/>
          <w:szCs w:val="22"/>
        </w:rPr>
        <w:t xml:space="preserve"> should familiarize themselves with the CFI guidelines located at the following web site: </w:t>
      </w:r>
      <w:bookmarkStart w:id="4" w:name="_GoBack"/>
      <w:r w:rsidR="00E460CD">
        <w:fldChar w:fldCharType="begin"/>
      </w:r>
      <w:r w:rsidR="00E460CD">
        <w:instrText xml:space="preserve"> HYPERLINK "http://www.innovation.ca/" </w:instrText>
      </w:r>
      <w:r w:rsidR="00E460CD">
        <w:fldChar w:fldCharType="separate"/>
      </w:r>
      <w:r w:rsidR="00C57976" w:rsidRPr="001F0C4E">
        <w:rPr>
          <w:rStyle w:val="Hyperlink"/>
          <w:rFonts w:ascii="Calibri" w:hAnsi="Calibri" w:cs="Arial"/>
          <w:szCs w:val="22"/>
        </w:rPr>
        <w:t>http://www.innovation.ca/</w:t>
      </w:r>
      <w:r w:rsidR="00E460CD">
        <w:rPr>
          <w:rStyle w:val="Hyperlink"/>
          <w:rFonts w:ascii="Calibri" w:hAnsi="Calibri" w:cs="Arial"/>
          <w:szCs w:val="22"/>
        </w:rPr>
        <w:fldChar w:fldCharType="end"/>
      </w:r>
      <w:bookmarkEnd w:id="4"/>
      <w:r w:rsidR="00C57976" w:rsidRPr="001F0C4E">
        <w:rPr>
          <w:rFonts w:ascii="Calibri" w:hAnsi="Calibri" w:cs="Arial"/>
          <w:szCs w:val="22"/>
        </w:rPr>
        <w:t>. See Programs – CFI Policy and Program Guides – particularly clauses 4.6, 4.9 and 6.5.</w:t>
      </w:r>
      <w:bookmarkEnd w:id="3"/>
    </w:p>
    <w:p w:rsidR="00F06D02" w:rsidRPr="001F0C4E" w:rsidRDefault="00F06D02" w:rsidP="00F06D02">
      <w:pPr>
        <w:rPr>
          <w:rFonts w:ascii="Calibri" w:hAnsi="Calibri" w:cs="Arial"/>
          <w:color w:val="000000" w:themeColor="text1"/>
          <w:szCs w:val="22"/>
        </w:rPr>
      </w:pPr>
    </w:p>
    <w:p w:rsidR="00DD37E3" w:rsidRPr="001F0C4E" w:rsidRDefault="00DD37E3" w:rsidP="00F06D02">
      <w:pPr>
        <w:rPr>
          <w:rFonts w:ascii="Calibri" w:hAnsi="Calibri" w:cs="Arial"/>
          <w:color w:val="000000" w:themeColor="text1"/>
          <w:szCs w:val="22"/>
        </w:rPr>
      </w:pPr>
    </w:p>
    <w:p w:rsidR="00DD37E3" w:rsidRPr="001F0C4E" w:rsidRDefault="00DD37E3">
      <w:pPr>
        <w:rPr>
          <w:rFonts w:ascii="Calibri" w:hAnsi="Calibri" w:cs="Arial"/>
          <w:color w:val="000000" w:themeColor="text1"/>
          <w:szCs w:val="22"/>
        </w:rPr>
      </w:pPr>
      <w:r w:rsidRPr="001F0C4E">
        <w:rPr>
          <w:rFonts w:ascii="Calibri" w:hAnsi="Calibri" w:cs="Arial"/>
          <w:color w:val="000000" w:themeColor="text1"/>
          <w:szCs w:val="22"/>
        </w:rPr>
        <w:br w:type="page"/>
      </w:r>
    </w:p>
    <w:p w:rsidR="00DD37E3" w:rsidRPr="001F0C4E" w:rsidRDefault="008C35A7" w:rsidP="001F0C4E">
      <w:pPr>
        <w:jc w:val="center"/>
        <w:rPr>
          <w:rFonts w:ascii="Calibri" w:hAnsi="Calibri" w:cs="Arial"/>
          <w:b/>
          <w:color w:val="000000" w:themeColor="text1"/>
          <w:szCs w:val="22"/>
        </w:rPr>
      </w:pPr>
      <w:r w:rsidRPr="001F0C4E">
        <w:rPr>
          <w:rFonts w:ascii="Calibri" w:hAnsi="Calibri" w:cs="Arial"/>
          <w:b/>
          <w:color w:val="000000" w:themeColor="text1"/>
          <w:szCs w:val="22"/>
        </w:rPr>
        <w:lastRenderedPageBreak/>
        <w:t>SECTION 2- SUPPLIER INFORMATION</w:t>
      </w:r>
    </w:p>
    <w:p w:rsidR="00DD37E3" w:rsidRPr="001F0C4E" w:rsidRDefault="00DD37E3" w:rsidP="00F06D02">
      <w:pPr>
        <w:rPr>
          <w:rFonts w:ascii="Calibri" w:hAnsi="Calibri" w:cs="Arial"/>
          <w:color w:val="000000" w:themeColor="text1"/>
          <w:szCs w:val="22"/>
        </w:rPr>
      </w:pPr>
    </w:p>
    <w:tbl>
      <w:tblPr>
        <w:tblW w:w="9375" w:type="dxa"/>
        <w:tblInd w:w="93" w:type="dxa"/>
        <w:tblLook w:val="04A0" w:firstRow="1" w:lastRow="0" w:firstColumn="1" w:lastColumn="0" w:noHBand="0" w:noVBand="1"/>
      </w:tblPr>
      <w:tblGrid>
        <w:gridCol w:w="3320"/>
        <w:gridCol w:w="6055"/>
      </w:tblGrid>
      <w:tr w:rsidR="00DD37E3" w:rsidRPr="001F0C4E" w:rsidTr="008C35A7">
        <w:trPr>
          <w:trHeight w:val="664"/>
        </w:trPr>
        <w:tc>
          <w:tcPr>
            <w:tcW w:w="9375"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DD37E3" w:rsidRPr="001F0C4E" w:rsidRDefault="00DD37E3" w:rsidP="00DD37E3">
            <w:pPr>
              <w:rPr>
                <w:rFonts w:ascii="Calibri" w:hAnsi="Calibri" w:cs="Arial"/>
                <w:b/>
                <w:color w:val="000000" w:themeColor="text1"/>
                <w:szCs w:val="22"/>
                <w:lang w:val="en-US"/>
              </w:rPr>
            </w:pPr>
            <w:r w:rsidRPr="001F0C4E">
              <w:rPr>
                <w:rFonts w:ascii="Calibri" w:hAnsi="Calibri" w:cs="Arial"/>
                <w:b/>
                <w:color w:val="000000" w:themeColor="text1"/>
                <w:szCs w:val="22"/>
              </w:rPr>
              <w:t>Please fill out the following form, and name one person to be the contact.</w:t>
            </w: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Full Legal Name of Proponent:</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855"/>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Any Other Relevant Name under Which the Proponent Carries on Business:</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lang w:val="en-US"/>
              </w:rPr>
            </w:pPr>
            <w:r w:rsidRPr="001F0C4E">
              <w:rPr>
                <w:rFonts w:ascii="Calibri" w:hAnsi="Calibri" w:cs="Arial"/>
                <w:i/>
                <w:iCs/>
                <w:color w:val="365F91" w:themeColor="accent1" w:themeShade="BF"/>
                <w:szCs w:val="22"/>
              </w:rPr>
              <w:t>[enter your response here]</w:t>
            </w: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Street Address:</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City, Province/State:</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 xml:space="preserve">Company Website (If Any): </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 xml:space="preserve">Contact Person and Title: </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Contact Phone:</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r w:rsidR="00DD37E3" w:rsidRPr="001F0C4E" w:rsidTr="00F94388">
        <w:trPr>
          <w:trHeight w:val="300"/>
        </w:trPr>
        <w:tc>
          <w:tcPr>
            <w:tcW w:w="3320" w:type="dxa"/>
            <w:tcBorders>
              <w:top w:val="nil"/>
              <w:left w:val="single" w:sz="8" w:space="0" w:color="auto"/>
              <w:bottom w:val="single" w:sz="4" w:space="0" w:color="auto"/>
              <w:right w:val="single" w:sz="4" w:space="0" w:color="auto"/>
            </w:tcBorders>
            <w:shd w:val="clear" w:color="000000" w:fill="FFFFFF"/>
            <w:vAlign w:val="center"/>
            <w:hideMark/>
          </w:tcPr>
          <w:p w:rsidR="00DD37E3" w:rsidRPr="001F0C4E" w:rsidRDefault="00DD37E3" w:rsidP="00DD37E3">
            <w:pPr>
              <w:rPr>
                <w:rFonts w:ascii="Calibri" w:hAnsi="Calibri" w:cs="Arial"/>
                <w:color w:val="000000" w:themeColor="text1"/>
                <w:szCs w:val="22"/>
                <w:lang w:val="en-US"/>
              </w:rPr>
            </w:pPr>
            <w:r w:rsidRPr="001F0C4E">
              <w:rPr>
                <w:rFonts w:ascii="Calibri" w:hAnsi="Calibri" w:cs="Arial"/>
                <w:color w:val="000000" w:themeColor="text1"/>
                <w:szCs w:val="22"/>
              </w:rPr>
              <w:t>Contact E-mail:</w:t>
            </w:r>
          </w:p>
        </w:tc>
        <w:tc>
          <w:tcPr>
            <w:tcW w:w="6055" w:type="dxa"/>
            <w:tcBorders>
              <w:top w:val="nil"/>
              <w:left w:val="nil"/>
              <w:bottom w:val="single" w:sz="4" w:space="0" w:color="auto"/>
              <w:right w:val="single" w:sz="8" w:space="0" w:color="auto"/>
            </w:tcBorders>
            <w:shd w:val="clear" w:color="auto" w:fill="auto"/>
            <w:vAlign w:val="center"/>
            <w:hideMark/>
          </w:tcPr>
          <w:p w:rsidR="00DD37E3" w:rsidRPr="001F0C4E" w:rsidRDefault="00DD37E3" w:rsidP="00DD37E3">
            <w:pPr>
              <w:rPr>
                <w:rFonts w:ascii="Calibri" w:hAnsi="Calibri" w:cs="Arial"/>
                <w:i/>
                <w:iCs/>
                <w:color w:val="365F91" w:themeColor="accent1" w:themeShade="BF"/>
                <w:szCs w:val="22"/>
              </w:rPr>
            </w:pPr>
            <w:r w:rsidRPr="001F0C4E">
              <w:rPr>
                <w:rFonts w:ascii="Calibri" w:hAnsi="Calibri" w:cs="Arial"/>
                <w:i/>
                <w:iCs/>
                <w:color w:val="365F91" w:themeColor="accent1" w:themeShade="BF"/>
                <w:szCs w:val="22"/>
              </w:rPr>
              <w:t>[enter your response here]</w:t>
            </w:r>
          </w:p>
          <w:p w:rsidR="008F4B3E" w:rsidRPr="001F0C4E" w:rsidRDefault="008F4B3E" w:rsidP="00DD37E3">
            <w:pPr>
              <w:rPr>
                <w:rFonts w:ascii="Calibri" w:hAnsi="Calibri" w:cs="Arial"/>
                <w:i/>
                <w:iCs/>
                <w:color w:val="365F91" w:themeColor="accent1" w:themeShade="BF"/>
                <w:szCs w:val="22"/>
                <w:lang w:val="en-US"/>
              </w:rPr>
            </w:pPr>
          </w:p>
        </w:tc>
      </w:tr>
    </w:tbl>
    <w:p w:rsidR="00DD37E3" w:rsidRPr="00917343" w:rsidRDefault="00DD37E3" w:rsidP="00F06D02">
      <w:pPr>
        <w:rPr>
          <w:rFonts w:cs="Arial"/>
          <w:color w:val="000000" w:themeColor="text1"/>
          <w:sz w:val="20"/>
        </w:rPr>
      </w:pPr>
    </w:p>
    <w:p w:rsidR="00DD37E3" w:rsidRPr="00917343" w:rsidRDefault="00DD37E3" w:rsidP="00F06D02">
      <w:pPr>
        <w:rPr>
          <w:rFonts w:cs="Arial"/>
          <w:color w:val="000000" w:themeColor="text1"/>
          <w:sz w:val="20"/>
        </w:rPr>
      </w:pPr>
    </w:p>
    <w:p w:rsidR="00DD37E3" w:rsidRPr="00917343" w:rsidRDefault="00DD37E3" w:rsidP="00F06D02">
      <w:pPr>
        <w:rPr>
          <w:rFonts w:cs="Arial"/>
          <w:color w:val="000000" w:themeColor="text1"/>
          <w:sz w:val="20"/>
        </w:rPr>
      </w:pPr>
    </w:p>
    <w:p w:rsidR="00DD37E3" w:rsidRPr="00917343" w:rsidRDefault="00DD37E3" w:rsidP="00F06D02">
      <w:pPr>
        <w:rPr>
          <w:rFonts w:cs="Arial"/>
          <w:color w:val="000000" w:themeColor="text1"/>
          <w:sz w:val="20"/>
        </w:rPr>
      </w:pPr>
    </w:p>
    <w:p w:rsidR="00DD37E3" w:rsidRPr="00917343" w:rsidRDefault="00DD37E3">
      <w:pPr>
        <w:rPr>
          <w:rFonts w:cs="Arial"/>
          <w:color w:val="000000" w:themeColor="text1"/>
          <w:sz w:val="20"/>
        </w:rPr>
      </w:pPr>
      <w:r w:rsidRPr="00917343">
        <w:rPr>
          <w:rFonts w:cs="Arial"/>
          <w:color w:val="000000" w:themeColor="text1"/>
          <w:sz w:val="20"/>
        </w:rPr>
        <w:br w:type="page"/>
      </w:r>
    </w:p>
    <w:p w:rsidR="00DD37E3" w:rsidRPr="00917343" w:rsidRDefault="00DD37E3" w:rsidP="00F06D02">
      <w:pPr>
        <w:rPr>
          <w:rFonts w:cs="Arial"/>
          <w:b/>
          <w:color w:val="000000" w:themeColor="text1"/>
          <w:sz w:val="20"/>
        </w:rPr>
      </w:pPr>
    </w:p>
    <w:p w:rsidR="008C35A7" w:rsidRPr="001F0C4E" w:rsidRDefault="008C35A7" w:rsidP="001F0C4E">
      <w:pPr>
        <w:jc w:val="center"/>
        <w:rPr>
          <w:rFonts w:ascii="Calibri" w:hAnsi="Calibri" w:cs="Arial"/>
          <w:b/>
          <w:color w:val="000000" w:themeColor="text1"/>
          <w:szCs w:val="22"/>
        </w:rPr>
      </w:pPr>
      <w:r w:rsidRPr="001F0C4E">
        <w:rPr>
          <w:rFonts w:ascii="Calibri" w:hAnsi="Calibri" w:cs="Arial"/>
          <w:b/>
          <w:color w:val="000000" w:themeColor="text1"/>
          <w:szCs w:val="22"/>
        </w:rPr>
        <w:t>SECTION 3 – CFI REQUEST FOR QUOTATION</w:t>
      </w:r>
    </w:p>
    <w:tbl>
      <w:tblPr>
        <w:tblW w:w="10929" w:type="dxa"/>
        <w:tblInd w:w="93" w:type="dxa"/>
        <w:tblLayout w:type="fixed"/>
        <w:tblLook w:val="0000" w:firstRow="0" w:lastRow="0" w:firstColumn="0" w:lastColumn="0" w:noHBand="0" w:noVBand="0"/>
      </w:tblPr>
      <w:tblGrid>
        <w:gridCol w:w="791"/>
        <w:gridCol w:w="506"/>
        <w:gridCol w:w="1005"/>
        <w:gridCol w:w="272"/>
        <w:gridCol w:w="236"/>
        <w:gridCol w:w="927"/>
        <w:gridCol w:w="1591"/>
        <w:gridCol w:w="1482"/>
        <w:gridCol w:w="1583"/>
        <w:gridCol w:w="1412"/>
        <w:gridCol w:w="1124"/>
      </w:tblGrid>
      <w:tr w:rsidR="00F06D02" w:rsidRPr="001F0C4E" w:rsidTr="00D2524F">
        <w:trPr>
          <w:trHeight w:val="255"/>
        </w:trPr>
        <w:tc>
          <w:tcPr>
            <w:tcW w:w="9805" w:type="dxa"/>
            <w:gridSpan w:val="10"/>
            <w:tcBorders>
              <w:top w:val="nil"/>
              <w:left w:val="nil"/>
              <w:bottom w:val="nil"/>
              <w:right w:val="nil"/>
            </w:tcBorders>
            <w:shd w:val="clear" w:color="auto" w:fill="auto"/>
            <w:noWrap/>
            <w:vAlign w:val="bottom"/>
          </w:tcPr>
          <w:p w:rsidR="00D2524F" w:rsidRPr="001F0C4E" w:rsidRDefault="00F06D02" w:rsidP="008F4B3E">
            <w:pPr>
              <w:jc w:val="center"/>
              <w:rPr>
                <w:rFonts w:ascii="Calibri" w:hAnsi="Calibri" w:cs="Arial"/>
                <w:color w:val="000000" w:themeColor="text1"/>
                <w:sz w:val="20"/>
                <w:szCs w:val="20"/>
              </w:rPr>
            </w:pPr>
            <w:r w:rsidRPr="001F0C4E">
              <w:rPr>
                <w:rFonts w:ascii="Calibri" w:hAnsi="Calibri" w:cs="Arial"/>
                <w:color w:val="000000" w:themeColor="text1"/>
                <w:sz w:val="20"/>
                <w:szCs w:val="20"/>
              </w:rPr>
              <w:t>Official quotation must be attached and returned with this document</w:t>
            </w:r>
          </w:p>
          <w:p w:rsidR="00996235" w:rsidRPr="001F0C4E" w:rsidRDefault="00D2524F" w:rsidP="008C35A7">
            <w:pPr>
              <w:ind w:left="56"/>
              <w:rPr>
                <w:rFonts w:ascii="Calibri" w:hAnsi="Calibri" w:cs="Arial"/>
                <w:b/>
                <w:bCs/>
                <w:color w:val="000000" w:themeColor="text1"/>
                <w:sz w:val="20"/>
                <w:szCs w:val="20"/>
              </w:rPr>
            </w:pPr>
            <w:r w:rsidRPr="001F0C4E">
              <w:rPr>
                <w:rFonts w:ascii="Calibri" w:hAnsi="Calibri" w:cs="Arial"/>
                <w:b/>
                <w:bCs/>
                <w:color w:val="000000" w:themeColor="text1"/>
                <w:sz w:val="20"/>
                <w:szCs w:val="20"/>
              </w:rPr>
              <w:t>Instructions &amp; Conditions</w:t>
            </w:r>
          </w:p>
          <w:p w:rsidR="00996235" w:rsidRPr="001F0C4E" w:rsidRDefault="001D1B1A" w:rsidP="00D2524F">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Complete the table identifying the different price points and discounts</w:t>
            </w:r>
          </w:p>
          <w:p w:rsidR="00D2524F" w:rsidRPr="001F0C4E" w:rsidRDefault="00D2524F" w:rsidP="00D2524F">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Show any quantity discount breaks and corresponding prices.</w:t>
            </w:r>
          </w:p>
          <w:p w:rsidR="00D2524F" w:rsidRPr="001F0C4E" w:rsidRDefault="00D2524F" w:rsidP="00D2524F">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All other charges, including packaging, handling or documentation must be specified hereon.</w:t>
            </w:r>
          </w:p>
          <w:p w:rsidR="00996235" w:rsidRPr="001F0C4E" w:rsidRDefault="001D1B1A" w:rsidP="00D2524F">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Prices will be considered to be in Canadian funds, unless otherwise specified.</w:t>
            </w:r>
          </w:p>
          <w:p w:rsidR="001D1B1A" w:rsidRPr="001F0C4E" w:rsidRDefault="001D1B1A" w:rsidP="001D1B1A">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Payment schedule shall consist of full payment being made upon delivery, and if applicable, final acceptance.</w:t>
            </w:r>
          </w:p>
          <w:p w:rsidR="00996235" w:rsidRPr="001F0C4E" w:rsidRDefault="001D1B1A" w:rsidP="00D2524F">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Payment terms are Net 30</w:t>
            </w:r>
          </w:p>
          <w:p w:rsidR="00996235" w:rsidRPr="001F0C4E" w:rsidRDefault="001D1B1A" w:rsidP="001D1B1A">
            <w:pPr>
              <w:pStyle w:val="ListParagraph"/>
              <w:numPr>
                <w:ilvl w:val="0"/>
                <w:numId w:val="14"/>
              </w:numPr>
              <w:ind w:left="326" w:hanging="270"/>
              <w:rPr>
                <w:rFonts w:ascii="Calibri" w:hAnsi="Calibri" w:cs="Arial"/>
                <w:color w:val="000000" w:themeColor="text1"/>
                <w:sz w:val="20"/>
                <w:szCs w:val="20"/>
              </w:rPr>
            </w:pPr>
            <w:r w:rsidRPr="001F0C4E">
              <w:rPr>
                <w:rFonts w:ascii="Calibri" w:hAnsi="Calibri" w:cs="Arial"/>
                <w:color w:val="000000" w:themeColor="text1"/>
                <w:sz w:val="20"/>
                <w:szCs w:val="20"/>
              </w:rPr>
              <w:t>Delivery is Incoterms 2010 DAP (Delivered at Place) Western University, London, ON, Canada N6A 3K7</w:t>
            </w:r>
          </w:p>
          <w:p w:rsidR="001D1B1A" w:rsidRPr="001F0C4E" w:rsidRDefault="001D1B1A" w:rsidP="00D2524F">
            <w:pPr>
              <w:pStyle w:val="ListParagraph"/>
              <w:numPr>
                <w:ilvl w:val="0"/>
                <w:numId w:val="14"/>
              </w:numPr>
              <w:ind w:left="336" w:hanging="284"/>
              <w:rPr>
                <w:rFonts w:ascii="Calibri" w:hAnsi="Calibri" w:cs="Arial"/>
                <w:color w:val="000000" w:themeColor="text1"/>
                <w:sz w:val="20"/>
                <w:szCs w:val="20"/>
              </w:rPr>
            </w:pPr>
            <w:r w:rsidRPr="001F0C4E">
              <w:rPr>
                <w:rFonts w:ascii="Calibri" w:hAnsi="Calibri" w:cs="Arial"/>
                <w:color w:val="000000" w:themeColor="text1"/>
                <w:sz w:val="20"/>
                <w:szCs w:val="20"/>
              </w:rPr>
              <w:t>All electrical equipment must be CSA approved</w:t>
            </w:r>
            <w:r w:rsidR="00337F6A" w:rsidRPr="001F0C4E">
              <w:rPr>
                <w:rFonts w:ascii="Calibri" w:hAnsi="Calibri" w:cs="Arial"/>
                <w:color w:val="000000" w:themeColor="text1"/>
                <w:sz w:val="20"/>
                <w:szCs w:val="20"/>
              </w:rPr>
              <w:t xml:space="preserve"> or equivalent</w:t>
            </w:r>
            <w:r w:rsidRPr="001F0C4E">
              <w:rPr>
                <w:rFonts w:ascii="Calibri" w:hAnsi="Calibri" w:cs="Arial"/>
                <w:color w:val="000000" w:themeColor="text1"/>
                <w:sz w:val="20"/>
                <w:szCs w:val="20"/>
              </w:rPr>
              <w:t>.</w:t>
            </w:r>
          </w:p>
          <w:p w:rsidR="001D1B1A" w:rsidRPr="001F0C4E" w:rsidRDefault="001D1B1A" w:rsidP="00D2524F">
            <w:pPr>
              <w:pStyle w:val="ListParagraph"/>
              <w:numPr>
                <w:ilvl w:val="0"/>
                <w:numId w:val="14"/>
              </w:numPr>
              <w:ind w:left="336" w:hanging="284"/>
              <w:rPr>
                <w:rFonts w:ascii="Calibri" w:hAnsi="Calibri" w:cs="Arial"/>
                <w:color w:val="000000" w:themeColor="text1"/>
                <w:sz w:val="20"/>
                <w:szCs w:val="20"/>
              </w:rPr>
            </w:pPr>
            <w:r w:rsidRPr="001F0C4E">
              <w:rPr>
                <w:rFonts w:ascii="Calibri" w:hAnsi="Calibri" w:cs="Arial"/>
                <w:color w:val="000000" w:themeColor="text1"/>
                <w:sz w:val="20"/>
                <w:szCs w:val="20"/>
              </w:rPr>
              <w:t>Optional items, including extended warranties and services contracts, should be listed as separate items.</w:t>
            </w:r>
          </w:p>
          <w:p w:rsidR="001D1B1A" w:rsidRPr="001F0C4E" w:rsidRDefault="001D1B1A" w:rsidP="001D1B1A">
            <w:pPr>
              <w:pStyle w:val="ListParagraph"/>
              <w:numPr>
                <w:ilvl w:val="0"/>
                <w:numId w:val="14"/>
              </w:numPr>
              <w:ind w:left="336" w:hanging="284"/>
              <w:rPr>
                <w:rFonts w:ascii="Calibri" w:hAnsi="Calibri" w:cs="Arial"/>
                <w:color w:val="000000" w:themeColor="text1"/>
                <w:sz w:val="20"/>
                <w:szCs w:val="20"/>
              </w:rPr>
            </w:pPr>
            <w:r w:rsidRPr="001F0C4E">
              <w:rPr>
                <w:rFonts w:ascii="Calibri" w:hAnsi="Calibri" w:cs="Arial"/>
                <w:color w:val="000000" w:themeColor="text1"/>
                <w:sz w:val="20"/>
                <w:szCs w:val="20"/>
              </w:rPr>
              <w:t xml:space="preserve"> If unable to quote, please return this form and indicate reason</w:t>
            </w:r>
          </w:p>
          <w:p w:rsidR="00D2524F" w:rsidRPr="001F0C4E" w:rsidRDefault="00D2524F" w:rsidP="00D2524F">
            <w:pPr>
              <w:rPr>
                <w:rFonts w:ascii="Calibri" w:hAnsi="Calibri" w:cs="Arial"/>
                <w:color w:val="000000" w:themeColor="text1"/>
                <w:sz w:val="20"/>
                <w:szCs w:val="20"/>
              </w:rPr>
            </w:pPr>
          </w:p>
        </w:tc>
        <w:tc>
          <w:tcPr>
            <w:tcW w:w="1124" w:type="dxa"/>
            <w:tcBorders>
              <w:top w:val="nil"/>
              <w:left w:val="nil"/>
              <w:bottom w:val="nil"/>
              <w:right w:val="nil"/>
            </w:tcBorders>
            <w:shd w:val="clear" w:color="auto" w:fill="auto"/>
            <w:noWrap/>
            <w:vAlign w:val="bottom"/>
          </w:tcPr>
          <w:p w:rsidR="00F06D02" w:rsidRPr="001F0C4E" w:rsidRDefault="00F06D02" w:rsidP="00B23530">
            <w:pPr>
              <w:rPr>
                <w:rFonts w:ascii="Calibri" w:hAnsi="Calibri" w:cs="Arial"/>
                <w:color w:val="000000" w:themeColor="text1"/>
                <w:szCs w:val="22"/>
              </w:rPr>
            </w:pPr>
          </w:p>
        </w:tc>
      </w:tr>
      <w:tr w:rsidR="00F06D02" w:rsidRPr="001F0C4E" w:rsidTr="00D2524F">
        <w:trPr>
          <w:trHeight w:val="1170"/>
        </w:trPr>
        <w:tc>
          <w:tcPr>
            <w:tcW w:w="9805" w:type="dxa"/>
            <w:gridSpan w:val="10"/>
            <w:tcBorders>
              <w:top w:val="nil"/>
              <w:left w:val="nil"/>
              <w:bottom w:val="nil"/>
              <w:right w:val="nil"/>
            </w:tcBorders>
            <w:shd w:val="clear" w:color="auto" w:fill="auto"/>
            <w:vAlign w:val="bottom"/>
          </w:tcPr>
          <w:p w:rsidR="00F06D02" w:rsidRPr="001F0C4E" w:rsidRDefault="00F06D02" w:rsidP="00C57976">
            <w:pPr>
              <w:rPr>
                <w:rFonts w:ascii="Calibri" w:hAnsi="Calibri" w:cs="Arial"/>
                <w:b/>
                <w:bCs/>
                <w:color w:val="000000" w:themeColor="text1"/>
                <w:sz w:val="20"/>
                <w:szCs w:val="20"/>
              </w:rPr>
            </w:pPr>
            <w:r w:rsidRPr="001F0C4E">
              <w:rPr>
                <w:rFonts w:ascii="Calibri" w:hAnsi="Calibri" w:cs="Arial"/>
                <w:color w:val="000000" w:themeColor="text1"/>
                <w:sz w:val="20"/>
                <w:szCs w:val="20"/>
              </w:rPr>
              <w:t>The acquisition of the equipment and/or services outlined below is dependent on external funding through the Canada Foundation for Innovation (CFI) (</w:t>
            </w:r>
            <w:r w:rsidRPr="001F0C4E">
              <w:rPr>
                <w:rFonts w:ascii="Calibri" w:hAnsi="Calibri" w:cs="Arial"/>
                <w:b/>
                <w:bCs/>
                <w:i/>
                <w:iCs/>
                <w:color w:val="000000" w:themeColor="text1"/>
                <w:sz w:val="20"/>
                <w:szCs w:val="20"/>
              </w:rPr>
              <w:t>http://www.innovation.ca</w:t>
            </w:r>
            <w:r w:rsidRPr="001F0C4E">
              <w:rPr>
                <w:rFonts w:ascii="Calibri" w:hAnsi="Calibri" w:cs="Arial"/>
                <w:color w:val="000000" w:themeColor="text1"/>
                <w:sz w:val="20"/>
                <w:szCs w:val="20"/>
              </w:rPr>
              <w:t>) and the Ontario Research Fund (ORFRI). Bidders must therefore consider that the CFI approval process may extend to as long as eighteen (18) months. Correspondingly, it will affect the issuance of any resulting purchase order.</w:t>
            </w:r>
            <w:r w:rsidRPr="001F0C4E">
              <w:rPr>
                <w:rFonts w:ascii="Calibri" w:hAnsi="Calibri" w:cs="Arial"/>
                <w:b/>
                <w:bCs/>
                <w:color w:val="000000" w:themeColor="text1"/>
                <w:sz w:val="20"/>
                <w:szCs w:val="20"/>
              </w:rPr>
              <w:t xml:space="preserve"> </w:t>
            </w:r>
          </w:p>
          <w:tbl>
            <w:tblPr>
              <w:tblW w:w="0" w:type="auto"/>
              <w:jc w:val="center"/>
              <w:tblLayout w:type="fixed"/>
              <w:tblLook w:val="04A0" w:firstRow="1" w:lastRow="0" w:firstColumn="1" w:lastColumn="0" w:noHBand="0" w:noVBand="1"/>
            </w:tblPr>
            <w:tblGrid>
              <w:gridCol w:w="4950"/>
              <w:gridCol w:w="1236"/>
              <w:gridCol w:w="1080"/>
              <w:gridCol w:w="1080"/>
              <w:gridCol w:w="1194"/>
            </w:tblGrid>
            <w:tr w:rsidR="00F06D02" w:rsidRPr="001F0C4E" w:rsidTr="00D2524F">
              <w:trPr>
                <w:trHeight w:val="555"/>
                <w:jc w:val="center"/>
              </w:trPr>
              <w:tc>
                <w:tcPr>
                  <w:tcW w:w="4950" w:type="dxa"/>
                  <w:tcBorders>
                    <w:top w:val="single" w:sz="4" w:space="0" w:color="auto"/>
                    <w:left w:val="single" w:sz="4" w:space="0" w:color="auto"/>
                    <w:bottom w:val="single" w:sz="4" w:space="0" w:color="auto"/>
                    <w:right w:val="nil"/>
                  </w:tcBorders>
                  <w:shd w:val="clear" w:color="000000" w:fill="BFBFBF"/>
                  <w:noWrap/>
                  <w:vAlign w:val="bottom"/>
                  <w:hideMark/>
                </w:tcPr>
                <w:p w:rsidR="00F06D02" w:rsidRPr="001F0C4E" w:rsidRDefault="00F06D02" w:rsidP="00C57976">
                  <w:pPr>
                    <w:rPr>
                      <w:rFonts w:ascii="Calibri" w:hAnsi="Calibri" w:cs="Arial"/>
                      <w:color w:val="000000" w:themeColor="text1"/>
                      <w:sz w:val="20"/>
                      <w:szCs w:val="20"/>
                    </w:rPr>
                  </w:pPr>
                  <w:r w:rsidRPr="001F0C4E">
                    <w:rPr>
                      <w:rFonts w:ascii="Calibri" w:hAnsi="Calibri" w:cs="Arial"/>
                      <w:color w:val="000000" w:themeColor="text1"/>
                      <w:sz w:val="20"/>
                      <w:szCs w:val="20"/>
                    </w:rPr>
                    <w:t> </w:t>
                  </w:r>
                </w:p>
              </w:tc>
              <w:tc>
                <w:tcPr>
                  <w:tcW w:w="12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06D02" w:rsidRPr="001F0C4E" w:rsidRDefault="00F06D02" w:rsidP="00C57976">
                  <w:pPr>
                    <w:jc w:val="center"/>
                    <w:rPr>
                      <w:rFonts w:ascii="Calibri" w:hAnsi="Calibri" w:cs="Arial"/>
                      <w:b/>
                      <w:color w:val="000000" w:themeColor="text1"/>
                      <w:sz w:val="20"/>
                      <w:szCs w:val="20"/>
                    </w:rPr>
                  </w:pPr>
                  <w:r w:rsidRPr="001F0C4E">
                    <w:rPr>
                      <w:rFonts w:ascii="Calibri" w:hAnsi="Calibri" w:cs="Arial"/>
                      <w:b/>
                      <w:color w:val="000000" w:themeColor="text1"/>
                      <w:sz w:val="20"/>
                      <w:szCs w:val="20"/>
                    </w:rPr>
                    <w:t>Item# 1</w:t>
                  </w:r>
                </w:p>
              </w:tc>
              <w:tc>
                <w:tcPr>
                  <w:tcW w:w="1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06D02" w:rsidRPr="001F0C4E" w:rsidRDefault="00F06D02" w:rsidP="00C57976">
                  <w:pPr>
                    <w:jc w:val="center"/>
                    <w:rPr>
                      <w:rFonts w:ascii="Calibri" w:hAnsi="Calibri" w:cs="Arial"/>
                      <w:b/>
                      <w:color w:val="000000" w:themeColor="text1"/>
                      <w:sz w:val="20"/>
                      <w:szCs w:val="20"/>
                    </w:rPr>
                  </w:pPr>
                  <w:r w:rsidRPr="001F0C4E">
                    <w:rPr>
                      <w:rFonts w:ascii="Calibri" w:hAnsi="Calibri" w:cs="Arial"/>
                      <w:b/>
                      <w:color w:val="000000" w:themeColor="text1"/>
                      <w:sz w:val="20"/>
                      <w:szCs w:val="20"/>
                    </w:rPr>
                    <w:t>Item# 2</w:t>
                  </w:r>
                </w:p>
              </w:tc>
              <w:tc>
                <w:tcPr>
                  <w:tcW w:w="1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Item# 3</w:t>
                  </w:r>
                </w:p>
              </w:tc>
              <w:tc>
                <w:tcPr>
                  <w:tcW w:w="1194"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F06D02" w:rsidRPr="001F0C4E" w:rsidRDefault="00F06D02" w:rsidP="00C57976">
                  <w:pPr>
                    <w:jc w:val="center"/>
                    <w:rPr>
                      <w:rFonts w:ascii="Calibri" w:hAnsi="Calibri" w:cs="Arial"/>
                      <w:b/>
                      <w:color w:val="000000" w:themeColor="text1"/>
                      <w:sz w:val="20"/>
                      <w:szCs w:val="20"/>
                    </w:rPr>
                  </w:pPr>
                  <w:r w:rsidRPr="001F0C4E">
                    <w:rPr>
                      <w:rFonts w:ascii="Calibri" w:hAnsi="Calibri" w:cs="Arial"/>
                      <w:b/>
                      <w:color w:val="000000" w:themeColor="text1"/>
                      <w:sz w:val="20"/>
                      <w:szCs w:val="20"/>
                    </w:rPr>
                    <w:t>Item# 4</w:t>
                  </w: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Description</w:t>
                  </w:r>
                </w:p>
                <w:p w:rsidR="00F06D02" w:rsidRPr="001F0C4E" w:rsidRDefault="00F06D02" w:rsidP="00C57976">
                  <w:pPr>
                    <w:rPr>
                      <w:rFonts w:ascii="Calibri" w:hAnsi="Calibri" w:cs="Arial"/>
                      <w:b/>
                      <w:color w:val="000000" w:themeColor="text1"/>
                      <w:sz w:val="20"/>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1A3FED" w:rsidP="001A3FED">
                  <w:pPr>
                    <w:jc w:val="center"/>
                    <w:rPr>
                      <w:rFonts w:ascii="Calibri" w:hAnsi="Calibri" w:cs="Arial"/>
                      <w:color w:val="000000" w:themeColor="text1"/>
                      <w:sz w:val="20"/>
                      <w:szCs w:val="20"/>
                    </w:rPr>
                  </w:pPr>
                  <w:r>
                    <w:rPr>
                      <w:rFonts w:ascii="Calibri" w:hAnsi="Calibri" w:cs="Arial"/>
                      <w:color w:val="000000" w:themeColor="text1"/>
                      <w:sz w:val="20"/>
                      <w:szCs w:val="20"/>
                    </w:rPr>
                    <w:t>Equipment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1A3FED" w:rsidP="00C57976">
                  <w:pPr>
                    <w:rPr>
                      <w:rFonts w:ascii="Calibri" w:hAnsi="Calibri" w:cs="Arial"/>
                      <w:color w:val="000000" w:themeColor="text1"/>
                      <w:sz w:val="20"/>
                      <w:szCs w:val="20"/>
                    </w:rPr>
                  </w:pPr>
                  <w:r>
                    <w:rPr>
                      <w:rFonts w:ascii="Calibri" w:hAnsi="Calibri" w:cs="Arial"/>
                      <w:color w:val="000000" w:themeColor="text1"/>
                      <w:sz w:val="20"/>
                      <w:szCs w:val="20"/>
                    </w:rPr>
                    <w:t>Shipping</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1A3FED" w:rsidP="00C57976">
                  <w:pPr>
                    <w:rPr>
                      <w:rFonts w:ascii="Calibri" w:hAnsi="Calibri" w:cs="Arial"/>
                      <w:color w:val="000000" w:themeColor="text1"/>
                      <w:sz w:val="20"/>
                      <w:szCs w:val="20"/>
                    </w:rPr>
                  </w:pPr>
                  <w:r>
                    <w:rPr>
                      <w:rFonts w:ascii="Calibri" w:hAnsi="Calibri" w:cs="Arial"/>
                      <w:color w:val="000000" w:themeColor="text1"/>
                      <w:sz w:val="20"/>
                      <w:szCs w:val="20"/>
                    </w:rPr>
                    <w:t>Install &amp; Training</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1A3FED" w:rsidP="00C57976">
                  <w:pPr>
                    <w:rPr>
                      <w:rFonts w:ascii="Calibri" w:hAnsi="Calibri" w:cs="Arial"/>
                      <w:color w:val="000000" w:themeColor="text1"/>
                      <w:sz w:val="20"/>
                      <w:szCs w:val="20"/>
                    </w:rPr>
                  </w:pPr>
                  <w:r>
                    <w:rPr>
                      <w:rFonts w:ascii="Calibri" w:hAnsi="Calibri" w:cs="Arial"/>
                      <w:color w:val="000000" w:themeColor="text1"/>
                      <w:sz w:val="20"/>
                      <w:szCs w:val="20"/>
                    </w:rPr>
                    <w:t>Extended Warranty</w:t>
                  </w: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Quantity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17"/>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Unit of Measure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17"/>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List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15"/>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Less:  Normal discount</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15"/>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Less:  Educational discount</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 xml:space="preserve">Price after normal and educational discounts </w:t>
                  </w:r>
                </w:p>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(Normal educational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Less:  In-kind contribution</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Net selling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r w:rsidR="00F06D02" w:rsidRPr="001F0C4E" w:rsidTr="00D2524F">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rsidR="00F06D02" w:rsidRPr="001F0C4E" w:rsidRDefault="00F06D02" w:rsidP="00C57976">
                  <w:pPr>
                    <w:rPr>
                      <w:rFonts w:ascii="Calibri" w:hAnsi="Calibri" w:cs="Arial"/>
                      <w:b/>
                      <w:color w:val="000000" w:themeColor="text1"/>
                      <w:sz w:val="20"/>
                      <w:szCs w:val="20"/>
                    </w:rPr>
                  </w:pPr>
                  <w:r w:rsidRPr="001F0C4E">
                    <w:rPr>
                      <w:rFonts w:ascii="Calibri" w:hAnsi="Calibri" w:cs="Arial"/>
                      <w:b/>
                      <w:color w:val="000000" w:themeColor="text1"/>
                      <w:sz w:val="20"/>
                      <w:szCs w:val="20"/>
                    </w:rPr>
                    <w:t>Percentage in-kind contribution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06D02" w:rsidRPr="001F0C4E" w:rsidRDefault="00F06D02" w:rsidP="00C57976">
                  <w:pPr>
                    <w:rPr>
                      <w:rFonts w:ascii="Calibri" w:hAnsi="Calibri" w:cs="Arial"/>
                      <w:color w:val="000000" w:themeColor="text1"/>
                      <w:sz w:val="20"/>
                      <w:szCs w:val="20"/>
                    </w:rPr>
                  </w:pPr>
                </w:p>
              </w:tc>
            </w:tr>
          </w:tbl>
          <w:p w:rsidR="00F06D02" w:rsidRPr="001F0C4E" w:rsidRDefault="00F06D02" w:rsidP="00C57976">
            <w:pPr>
              <w:rPr>
                <w:rFonts w:ascii="Calibri" w:hAnsi="Calibri" w:cs="Arial"/>
                <w:b/>
                <w:bCs/>
                <w:color w:val="000000" w:themeColor="text1"/>
                <w:sz w:val="20"/>
                <w:szCs w:val="20"/>
              </w:rPr>
            </w:pPr>
          </w:p>
          <w:p w:rsidR="00C57976" w:rsidRPr="001F0C4E" w:rsidRDefault="00F06D02" w:rsidP="00C57976">
            <w:pPr>
              <w:pStyle w:val="Heading2"/>
              <w:rPr>
                <w:rFonts w:ascii="Calibri" w:hAnsi="Calibri"/>
                <w:sz w:val="20"/>
                <w:szCs w:val="20"/>
              </w:rPr>
            </w:pPr>
            <w:r w:rsidRPr="001F0C4E">
              <w:rPr>
                <w:rFonts w:ascii="Calibri" w:hAnsi="Calibri"/>
                <w:sz w:val="20"/>
                <w:szCs w:val="20"/>
              </w:rPr>
              <w:t xml:space="preserve">Note that the normal educational price and the in-kind contributions may be reviewed for reasonableness.  It is also possible that the CFI will audit this information. </w:t>
            </w:r>
            <w:r w:rsidR="008F4B3E" w:rsidRPr="001F0C4E">
              <w:rPr>
                <w:rFonts w:ascii="Calibri" w:hAnsi="Calibri"/>
                <w:sz w:val="20"/>
                <w:szCs w:val="20"/>
              </w:rPr>
              <w:t>Suppliers</w:t>
            </w:r>
            <w:r w:rsidRPr="001F0C4E">
              <w:rPr>
                <w:rFonts w:ascii="Calibri" w:hAnsi="Calibri"/>
                <w:sz w:val="20"/>
                <w:szCs w:val="20"/>
              </w:rPr>
              <w:t xml:space="preserve"> should ensure that they provide accurate pricing information, in line with the definitions provided above.  The CFI does not endorse the procurement of infrastructure that results in an overestimation of the value of the item and of the in-kind contributi</w:t>
            </w:r>
            <w:r w:rsidR="001F0C4E" w:rsidRPr="001F0C4E">
              <w:rPr>
                <w:rFonts w:ascii="Calibri" w:hAnsi="Calibri"/>
                <w:sz w:val="20"/>
                <w:szCs w:val="20"/>
              </w:rPr>
              <w:t>on.</w:t>
            </w:r>
          </w:p>
          <w:p w:rsidR="00F06D02" w:rsidRPr="001F0C4E" w:rsidRDefault="00F06D02" w:rsidP="008F4B3E">
            <w:pPr>
              <w:pStyle w:val="Heading2"/>
              <w:rPr>
                <w:rFonts w:ascii="Calibri" w:hAnsi="Calibri"/>
                <w:sz w:val="20"/>
                <w:szCs w:val="20"/>
              </w:rPr>
            </w:pPr>
            <w:r w:rsidRPr="001F0C4E">
              <w:rPr>
                <w:rFonts w:ascii="Calibri" w:hAnsi="Calibri"/>
                <w:sz w:val="20"/>
                <w:szCs w:val="20"/>
              </w:rPr>
              <w:t>Attestation (to be i</w:t>
            </w:r>
            <w:r w:rsidR="00DD37E3" w:rsidRPr="001F0C4E">
              <w:rPr>
                <w:rFonts w:ascii="Calibri" w:hAnsi="Calibri"/>
                <w:sz w:val="20"/>
                <w:szCs w:val="20"/>
              </w:rPr>
              <w:t>ncluded by Supplier</w:t>
            </w:r>
            <w:r w:rsidRPr="001F0C4E">
              <w:rPr>
                <w:rFonts w:ascii="Calibri" w:hAnsi="Calibri"/>
                <w:sz w:val="20"/>
                <w:szCs w:val="20"/>
              </w:rPr>
              <w:t>):</w:t>
            </w:r>
          </w:p>
          <w:p w:rsidR="001F0C4E" w:rsidRPr="001F0C4E" w:rsidRDefault="00F06D02" w:rsidP="00DD37E3">
            <w:pPr>
              <w:pBdr>
                <w:top w:val="single" w:sz="4" w:space="1" w:color="auto"/>
                <w:left w:val="single" w:sz="4" w:space="4" w:color="auto"/>
                <w:bottom w:val="single" w:sz="4" w:space="1" w:color="auto"/>
                <w:right w:val="single" w:sz="4" w:space="4" w:color="auto"/>
              </w:pBdr>
              <w:ind w:left="333" w:right="461"/>
              <w:rPr>
                <w:rFonts w:ascii="Calibri" w:hAnsi="Calibri" w:cs="Arial"/>
                <w:color w:val="000000" w:themeColor="text1"/>
                <w:sz w:val="20"/>
                <w:szCs w:val="20"/>
              </w:rPr>
            </w:pPr>
            <w:r w:rsidRPr="001F0C4E">
              <w:rPr>
                <w:rFonts w:ascii="Calibri" w:hAnsi="Calibri" w:cs="Arial"/>
                <w:color w:val="000000" w:themeColor="text1"/>
                <w:sz w:val="20"/>
                <w:szCs w:val="20"/>
              </w:rPr>
              <w:br/>
              <w:t>I hereby certify that the pricing information provided are in line with the</w:t>
            </w:r>
            <w:r w:rsidR="00DD37E3" w:rsidRPr="001F0C4E">
              <w:rPr>
                <w:rFonts w:ascii="Calibri" w:hAnsi="Calibri" w:cs="Arial"/>
                <w:color w:val="000000" w:themeColor="text1"/>
                <w:sz w:val="20"/>
                <w:szCs w:val="20"/>
              </w:rPr>
              <w:t xml:space="preserve"> definitions described in the CFI summary</w:t>
            </w:r>
            <w:r w:rsidRPr="001F0C4E">
              <w:rPr>
                <w:rFonts w:ascii="Calibri" w:hAnsi="Calibri" w:cs="Arial"/>
                <w:color w:val="000000" w:themeColor="text1"/>
                <w:sz w:val="20"/>
                <w:szCs w:val="20"/>
              </w:rPr>
              <w:t xml:space="preserve"> and that this information is accurate as supported by current practices and </w:t>
            </w:r>
          </w:p>
          <w:p w:rsidR="00F06D02" w:rsidRPr="001F0C4E" w:rsidRDefault="00F06D02" w:rsidP="00DD37E3">
            <w:pPr>
              <w:pBdr>
                <w:top w:val="single" w:sz="4" w:space="1" w:color="auto"/>
                <w:left w:val="single" w:sz="4" w:space="4" w:color="auto"/>
                <w:bottom w:val="single" w:sz="4" w:space="1" w:color="auto"/>
                <w:right w:val="single" w:sz="4" w:space="4" w:color="auto"/>
              </w:pBdr>
              <w:ind w:left="333" w:right="461"/>
              <w:rPr>
                <w:rFonts w:ascii="Calibri" w:hAnsi="Calibri" w:cs="Arial"/>
                <w:color w:val="000000" w:themeColor="text1"/>
                <w:sz w:val="20"/>
                <w:szCs w:val="20"/>
              </w:rPr>
            </w:pPr>
            <w:proofErr w:type="gramStart"/>
            <w:r w:rsidRPr="001F0C4E">
              <w:rPr>
                <w:rFonts w:ascii="Calibri" w:hAnsi="Calibri" w:cs="Arial"/>
                <w:color w:val="000000" w:themeColor="text1"/>
                <w:sz w:val="20"/>
                <w:szCs w:val="20"/>
              </w:rPr>
              <w:t>conditions</w:t>
            </w:r>
            <w:proofErr w:type="gramEnd"/>
            <w:r w:rsidRPr="001F0C4E">
              <w:rPr>
                <w:rFonts w:ascii="Calibri" w:hAnsi="Calibri" w:cs="Arial"/>
                <w:color w:val="000000" w:themeColor="text1"/>
                <w:sz w:val="20"/>
                <w:szCs w:val="20"/>
              </w:rPr>
              <w:t>.</w:t>
            </w:r>
            <w:r w:rsidRPr="001F0C4E">
              <w:rPr>
                <w:rFonts w:ascii="Calibri" w:hAnsi="Calibri" w:cs="Arial"/>
                <w:color w:val="000000" w:themeColor="text1"/>
                <w:sz w:val="20"/>
                <w:szCs w:val="20"/>
              </w:rPr>
              <w:br/>
            </w:r>
            <w:r w:rsidRPr="001F0C4E">
              <w:rPr>
                <w:rFonts w:ascii="Calibri" w:hAnsi="Calibri" w:cs="Arial"/>
                <w:color w:val="000000" w:themeColor="text1"/>
                <w:sz w:val="20"/>
                <w:szCs w:val="20"/>
              </w:rPr>
              <w:br/>
            </w:r>
            <w:r w:rsidRPr="001F0C4E">
              <w:rPr>
                <w:rFonts w:ascii="Calibri" w:hAnsi="Calibri" w:cs="Arial"/>
                <w:color w:val="000000" w:themeColor="text1"/>
                <w:sz w:val="20"/>
                <w:szCs w:val="20"/>
              </w:rPr>
              <w:br/>
              <w:t>_______________________________</w:t>
            </w:r>
            <w:r w:rsidRPr="001F0C4E">
              <w:rPr>
                <w:rFonts w:ascii="Calibri" w:hAnsi="Calibri" w:cs="Arial"/>
                <w:color w:val="000000" w:themeColor="text1"/>
                <w:sz w:val="20"/>
                <w:szCs w:val="20"/>
              </w:rPr>
              <w:br/>
            </w:r>
            <w:r w:rsidR="00917343" w:rsidRPr="001F0C4E">
              <w:rPr>
                <w:rFonts w:ascii="Calibri" w:hAnsi="Calibri" w:cs="Arial"/>
                <w:color w:val="000000" w:themeColor="text1"/>
                <w:sz w:val="20"/>
                <w:szCs w:val="20"/>
              </w:rPr>
              <w:t xml:space="preserve">Supplier </w:t>
            </w:r>
            <w:r w:rsidRPr="001F0C4E">
              <w:rPr>
                <w:rFonts w:ascii="Calibri" w:hAnsi="Calibri" w:cs="Arial"/>
                <w:color w:val="000000" w:themeColor="text1"/>
                <w:sz w:val="20"/>
                <w:szCs w:val="20"/>
              </w:rPr>
              <w:t>Signature</w:t>
            </w:r>
          </w:p>
          <w:p w:rsidR="00F06D02" w:rsidRPr="001F0C4E" w:rsidRDefault="00F06D02" w:rsidP="00DD37E3">
            <w:pPr>
              <w:ind w:right="461"/>
              <w:rPr>
                <w:rFonts w:ascii="Calibri" w:hAnsi="Calibri" w:cs="Arial"/>
                <w:color w:val="000000" w:themeColor="text1"/>
                <w:sz w:val="20"/>
                <w:szCs w:val="20"/>
              </w:rPr>
            </w:pPr>
          </w:p>
          <w:p w:rsidR="008C35A7" w:rsidRPr="001F0C4E" w:rsidRDefault="008C35A7" w:rsidP="00DD37E3">
            <w:pPr>
              <w:ind w:right="461"/>
              <w:rPr>
                <w:rFonts w:ascii="Calibri" w:hAnsi="Calibri" w:cs="Arial"/>
                <w:color w:val="000000" w:themeColor="text1"/>
                <w:sz w:val="20"/>
                <w:szCs w:val="20"/>
              </w:rPr>
            </w:pPr>
          </w:p>
          <w:p w:rsidR="008C35A7" w:rsidRPr="001F0C4E" w:rsidRDefault="001F0C4E" w:rsidP="001F0C4E">
            <w:pPr>
              <w:jc w:val="center"/>
              <w:rPr>
                <w:rFonts w:ascii="Calibri" w:hAnsi="Calibri" w:cs="Arial"/>
                <w:b/>
                <w:color w:val="000000" w:themeColor="text1"/>
                <w:sz w:val="20"/>
                <w:szCs w:val="20"/>
              </w:rPr>
            </w:pPr>
            <w:r w:rsidRPr="001F0C4E">
              <w:rPr>
                <w:rFonts w:ascii="Calibri" w:hAnsi="Calibri" w:cs="Arial"/>
                <w:b/>
                <w:color w:val="000000" w:themeColor="text1"/>
                <w:szCs w:val="22"/>
              </w:rPr>
              <w:lastRenderedPageBreak/>
              <w:t>SECTION 4 – QUOTE CHECKLIST</w:t>
            </w:r>
          </w:p>
          <w:p w:rsidR="001F0C4E" w:rsidRDefault="001F0C4E" w:rsidP="00C57976">
            <w:pPr>
              <w:rPr>
                <w:rFonts w:ascii="Calibri" w:hAnsi="Calibri" w:cs="Arial"/>
                <w:b/>
                <w:color w:val="000000" w:themeColor="text1"/>
                <w:sz w:val="20"/>
                <w:szCs w:val="20"/>
              </w:rPr>
            </w:pPr>
          </w:p>
          <w:p w:rsidR="000945DF" w:rsidRDefault="000945DF" w:rsidP="00C57976">
            <w:pPr>
              <w:rPr>
                <w:rFonts w:ascii="Calibri" w:hAnsi="Calibri" w:cs="Arial"/>
                <w:b/>
                <w:color w:val="000000" w:themeColor="text1"/>
                <w:sz w:val="20"/>
                <w:szCs w:val="20"/>
              </w:rPr>
            </w:pPr>
          </w:p>
          <w:p w:rsidR="001F0C4E" w:rsidRPr="001F0C4E" w:rsidRDefault="001F0C4E" w:rsidP="00C57976">
            <w:pPr>
              <w:rPr>
                <w:rFonts w:ascii="Calibri" w:hAnsi="Calibri" w:cs="Arial"/>
                <w:b/>
                <w:color w:val="000000" w:themeColor="text1"/>
                <w:sz w:val="20"/>
                <w:szCs w:val="20"/>
              </w:rPr>
            </w:pPr>
          </w:p>
          <w:tbl>
            <w:tblPr>
              <w:tblpPr w:leftFromText="180" w:rightFromText="180" w:vertAnchor="page" w:horzAnchor="margin" w:tblpY="4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804"/>
              <w:gridCol w:w="720"/>
              <w:gridCol w:w="720"/>
              <w:gridCol w:w="1908"/>
            </w:tblGrid>
            <w:tr w:rsidR="008C35A7" w:rsidRPr="001F0C4E" w:rsidTr="008C35A7">
              <w:tc>
                <w:tcPr>
                  <w:tcW w:w="704" w:type="dxa"/>
                  <w:shd w:val="clear" w:color="auto" w:fill="D9D9D9"/>
                </w:tcPr>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No.</w:t>
                  </w:r>
                </w:p>
                <w:p w:rsidR="008C35A7" w:rsidRPr="001F0C4E" w:rsidRDefault="008C35A7" w:rsidP="008C35A7">
                  <w:pPr>
                    <w:tabs>
                      <w:tab w:val="left" w:pos="5220"/>
                    </w:tabs>
                    <w:rPr>
                      <w:rFonts w:ascii="Calibri" w:hAnsi="Calibri" w:cs="Arial"/>
                      <w:b/>
                      <w:sz w:val="20"/>
                      <w:szCs w:val="20"/>
                    </w:rPr>
                  </w:pPr>
                </w:p>
                <w:p w:rsidR="008C35A7" w:rsidRPr="001F0C4E" w:rsidRDefault="008C35A7" w:rsidP="008C35A7">
                  <w:pPr>
                    <w:tabs>
                      <w:tab w:val="left" w:pos="5220"/>
                    </w:tabs>
                    <w:rPr>
                      <w:rFonts w:ascii="Calibri" w:hAnsi="Calibri" w:cs="Arial"/>
                      <w:b/>
                      <w:sz w:val="20"/>
                      <w:szCs w:val="20"/>
                    </w:rPr>
                  </w:pPr>
                </w:p>
              </w:tc>
              <w:tc>
                <w:tcPr>
                  <w:tcW w:w="4804" w:type="dxa"/>
                  <w:shd w:val="clear" w:color="auto" w:fill="D9D9D9"/>
                </w:tcPr>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Questions to be answered and returned with your quotation.</w:t>
                  </w:r>
                </w:p>
              </w:tc>
              <w:tc>
                <w:tcPr>
                  <w:tcW w:w="720" w:type="dxa"/>
                  <w:shd w:val="clear" w:color="auto" w:fill="D9D9D9"/>
                </w:tcPr>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Tick</w:t>
                  </w:r>
                </w:p>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if YES</w:t>
                  </w:r>
                </w:p>
              </w:tc>
              <w:tc>
                <w:tcPr>
                  <w:tcW w:w="720" w:type="dxa"/>
                  <w:shd w:val="clear" w:color="auto" w:fill="D9D9D9"/>
                </w:tcPr>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 xml:space="preserve">Tick if </w:t>
                  </w:r>
                </w:p>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NO</w:t>
                  </w:r>
                </w:p>
              </w:tc>
              <w:tc>
                <w:tcPr>
                  <w:tcW w:w="1908" w:type="dxa"/>
                  <w:shd w:val="clear" w:color="auto" w:fill="D9D9D9"/>
                </w:tcPr>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Comments</w:t>
                  </w:r>
                </w:p>
                <w:p w:rsidR="008C35A7" w:rsidRPr="001F0C4E" w:rsidRDefault="008C35A7" w:rsidP="008C35A7">
                  <w:pPr>
                    <w:tabs>
                      <w:tab w:val="left" w:pos="5220"/>
                    </w:tabs>
                    <w:jc w:val="center"/>
                    <w:rPr>
                      <w:rFonts w:ascii="Calibri" w:hAnsi="Calibri" w:cs="Arial"/>
                      <w:b/>
                      <w:sz w:val="20"/>
                      <w:szCs w:val="20"/>
                    </w:rPr>
                  </w:pPr>
                  <w:r w:rsidRPr="001F0C4E">
                    <w:rPr>
                      <w:rFonts w:ascii="Calibri" w:hAnsi="Calibri" w:cs="Arial"/>
                      <w:b/>
                      <w:sz w:val="20"/>
                      <w:szCs w:val="20"/>
                    </w:rPr>
                    <w:t>If “No”</w:t>
                  </w:r>
                </w:p>
              </w:tc>
            </w:tr>
            <w:tr w:rsidR="008C35A7" w:rsidRPr="001F0C4E" w:rsidTr="008C35A7">
              <w:tc>
                <w:tcPr>
                  <w:tcW w:w="704" w:type="dxa"/>
                </w:tcPr>
                <w:p w:rsidR="008C35A7" w:rsidRPr="001F0C4E" w:rsidRDefault="008C35A7" w:rsidP="008C35A7">
                  <w:pPr>
                    <w:tabs>
                      <w:tab w:val="left" w:pos="5220"/>
                    </w:tabs>
                    <w:jc w:val="center"/>
                    <w:rPr>
                      <w:rFonts w:ascii="Calibri" w:hAnsi="Calibri" w:cs="Arial"/>
                      <w:sz w:val="20"/>
                      <w:szCs w:val="20"/>
                    </w:rPr>
                  </w:pPr>
                  <w:r w:rsidRPr="001F0C4E">
                    <w:rPr>
                      <w:rFonts w:ascii="Calibri" w:hAnsi="Calibri" w:cs="Arial"/>
                      <w:sz w:val="20"/>
                      <w:szCs w:val="20"/>
                    </w:rPr>
                    <w:t>1</w:t>
                  </w:r>
                  <w:r w:rsidR="00CC289B" w:rsidRPr="001F0C4E">
                    <w:rPr>
                      <w:rFonts w:ascii="Calibri" w:hAnsi="Calibri" w:cs="Arial"/>
                      <w:sz w:val="20"/>
                      <w:szCs w:val="20"/>
                    </w:rPr>
                    <w:t>.</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 xml:space="preserve">Have you completed the price table, clearly identifying the in-kind value and signed the Attestation?  </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8C35A7" w:rsidP="008C35A7">
                  <w:pPr>
                    <w:tabs>
                      <w:tab w:val="left" w:pos="5220"/>
                    </w:tabs>
                    <w:jc w:val="center"/>
                    <w:rPr>
                      <w:rFonts w:ascii="Calibri" w:hAnsi="Calibri" w:cs="Arial"/>
                      <w:sz w:val="20"/>
                      <w:szCs w:val="20"/>
                    </w:rPr>
                  </w:pPr>
                  <w:r w:rsidRPr="001F0C4E">
                    <w:rPr>
                      <w:rFonts w:ascii="Calibri" w:hAnsi="Calibri" w:cs="Arial"/>
                      <w:sz w:val="20"/>
                      <w:szCs w:val="20"/>
                    </w:rPr>
                    <w:t>2</w:t>
                  </w:r>
                  <w:r w:rsidR="00CC289B" w:rsidRPr="001F0C4E">
                    <w:rPr>
                      <w:rFonts w:ascii="Calibri" w:hAnsi="Calibri" w:cs="Arial"/>
                      <w:sz w:val="20"/>
                      <w:szCs w:val="20"/>
                    </w:rPr>
                    <w:t>.</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Is the quotation in Canadian dollars?</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8C35A7" w:rsidP="008C35A7">
                  <w:pPr>
                    <w:tabs>
                      <w:tab w:val="left" w:pos="5220"/>
                    </w:tabs>
                    <w:jc w:val="center"/>
                    <w:rPr>
                      <w:rFonts w:ascii="Calibri" w:hAnsi="Calibri" w:cs="Arial"/>
                      <w:sz w:val="20"/>
                      <w:szCs w:val="20"/>
                    </w:rPr>
                  </w:pPr>
                  <w:r w:rsidRPr="001F0C4E">
                    <w:rPr>
                      <w:rFonts w:ascii="Calibri" w:hAnsi="Calibri" w:cs="Arial"/>
                      <w:sz w:val="20"/>
                      <w:szCs w:val="20"/>
                    </w:rPr>
                    <w:t>3</w:t>
                  </w:r>
                  <w:r w:rsidR="00CC289B" w:rsidRPr="001F0C4E">
                    <w:rPr>
                      <w:rFonts w:ascii="Calibri" w:hAnsi="Calibri" w:cs="Arial"/>
                      <w:sz w:val="20"/>
                      <w:szCs w:val="20"/>
                    </w:rPr>
                    <w:t>.</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Have you identified delivery and freight costs?</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8C35A7" w:rsidP="008C35A7">
                  <w:pPr>
                    <w:tabs>
                      <w:tab w:val="left" w:pos="5220"/>
                    </w:tabs>
                    <w:jc w:val="center"/>
                    <w:rPr>
                      <w:rFonts w:ascii="Calibri" w:hAnsi="Calibri" w:cs="Arial"/>
                      <w:sz w:val="20"/>
                      <w:szCs w:val="20"/>
                    </w:rPr>
                  </w:pPr>
                  <w:r w:rsidRPr="001F0C4E">
                    <w:rPr>
                      <w:rFonts w:ascii="Calibri" w:hAnsi="Calibri" w:cs="Arial"/>
                      <w:sz w:val="20"/>
                      <w:szCs w:val="20"/>
                    </w:rPr>
                    <w:t>4</w:t>
                  </w:r>
                  <w:r w:rsidR="00CC289B" w:rsidRPr="001F0C4E">
                    <w:rPr>
                      <w:rFonts w:ascii="Calibri" w:hAnsi="Calibri" w:cs="Arial"/>
                      <w:sz w:val="20"/>
                      <w:szCs w:val="20"/>
                    </w:rPr>
                    <w:t>.</w:t>
                  </w:r>
                </w:p>
              </w:tc>
              <w:tc>
                <w:tcPr>
                  <w:tcW w:w="4804" w:type="dxa"/>
                </w:tcPr>
                <w:p w:rsidR="008C35A7" w:rsidRPr="001F0C4E" w:rsidRDefault="00733F5C" w:rsidP="008C35A7">
                  <w:pPr>
                    <w:tabs>
                      <w:tab w:val="left" w:pos="5220"/>
                    </w:tabs>
                    <w:rPr>
                      <w:rFonts w:ascii="Calibri" w:hAnsi="Calibri" w:cs="Arial"/>
                      <w:sz w:val="20"/>
                      <w:szCs w:val="20"/>
                    </w:rPr>
                  </w:pPr>
                  <w:r>
                    <w:rPr>
                      <w:rFonts w:ascii="Calibri" w:hAnsi="Calibri" w:cs="Arial"/>
                      <w:sz w:val="20"/>
                      <w:szCs w:val="20"/>
                    </w:rPr>
                    <w:t>Have you included Incoterms 2020</w:t>
                  </w:r>
                  <w:r w:rsidR="008C35A7" w:rsidRPr="001F0C4E">
                    <w:rPr>
                      <w:rFonts w:ascii="Calibri" w:hAnsi="Calibri" w:cs="Arial"/>
                      <w:sz w:val="20"/>
                      <w:szCs w:val="20"/>
                    </w:rPr>
                    <w:t xml:space="preserve"> DAP Western University?</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8C35A7" w:rsidP="008C35A7">
                  <w:pPr>
                    <w:tabs>
                      <w:tab w:val="left" w:pos="5220"/>
                    </w:tabs>
                    <w:jc w:val="center"/>
                    <w:rPr>
                      <w:rFonts w:ascii="Calibri" w:hAnsi="Calibri" w:cs="Arial"/>
                      <w:sz w:val="20"/>
                      <w:szCs w:val="20"/>
                    </w:rPr>
                  </w:pPr>
                  <w:r w:rsidRPr="001F0C4E">
                    <w:rPr>
                      <w:rFonts w:ascii="Calibri" w:hAnsi="Calibri" w:cs="Arial"/>
                      <w:sz w:val="20"/>
                      <w:szCs w:val="20"/>
                    </w:rPr>
                    <w:t>5</w:t>
                  </w:r>
                  <w:r w:rsidR="00CC289B" w:rsidRPr="001F0C4E">
                    <w:rPr>
                      <w:rFonts w:ascii="Calibri" w:hAnsi="Calibri" w:cs="Arial"/>
                      <w:sz w:val="20"/>
                      <w:szCs w:val="20"/>
                    </w:rPr>
                    <w:t>.</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Does your equipment meet electrical code for Ontario, Canada (i.e. CSA mark or label)</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CC289B" w:rsidP="008C35A7">
                  <w:pPr>
                    <w:tabs>
                      <w:tab w:val="left" w:pos="5220"/>
                    </w:tabs>
                    <w:jc w:val="center"/>
                    <w:rPr>
                      <w:rFonts w:ascii="Calibri" w:hAnsi="Calibri" w:cs="Arial"/>
                      <w:sz w:val="20"/>
                      <w:szCs w:val="20"/>
                    </w:rPr>
                  </w:pPr>
                  <w:r w:rsidRPr="001F0C4E">
                    <w:rPr>
                      <w:rFonts w:ascii="Calibri" w:hAnsi="Calibri" w:cs="Arial"/>
                      <w:sz w:val="20"/>
                      <w:szCs w:val="20"/>
                    </w:rPr>
                    <w:t>6.</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 xml:space="preserve">Are your warranties clearly described on your quote? </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CC289B" w:rsidP="008C35A7">
                  <w:pPr>
                    <w:tabs>
                      <w:tab w:val="left" w:pos="5220"/>
                    </w:tabs>
                    <w:jc w:val="center"/>
                    <w:rPr>
                      <w:rFonts w:ascii="Calibri" w:hAnsi="Calibri" w:cs="Arial"/>
                      <w:sz w:val="20"/>
                      <w:szCs w:val="20"/>
                    </w:rPr>
                  </w:pPr>
                  <w:r w:rsidRPr="001F0C4E">
                    <w:rPr>
                      <w:rFonts w:ascii="Calibri" w:hAnsi="Calibri" w:cs="Arial"/>
                      <w:sz w:val="20"/>
                      <w:szCs w:val="20"/>
                    </w:rPr>
                    <w:t>7.</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 xml:space="preserve">Have </w:t>
                  </w:r>
                  <w:r w:rsidR="00CC289B" w:rsidRPr="001F0C4E">
                    <w:rPr>
                      <w:rFonts w:ascii="Calibri" w:hAnsi="Calibri" w:cs="Arial"/>
                      <w:sz w:val="20"/>
                      <w:szCs w:val="20"/>
                    </w:rPr>
                    <w:t>the Preventative Maintenance</w:t>
                  </w:r>
                  <w:r w:rsidRPr="001F0C4E">
                    <w:rPr>
                      <w:rFonts w:ascii="Calibri" w:hAnsi="Calibri" w:cs="Arial"/>
                      <w:sz w:val="20"/>
                      <w:szCs w:val="20"/>
                    </w:rPr>
                    <w:t xml:space="preserve"> and service agreements been included in the quotation?</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c>
                <w:tcPr>
                  <w:tcW w:w="704" w:type="dxa"/>
                </w:tcPr>
                <w:p w:rsidR="008C35A7" w:rsidRPr="001F0C4E" w:rsidRDefault="00CC289B" w:rsidP="008C35A7">
                  <w:pPr>
                    <w:tabs>
                      <w:tab w:val="left" w:pos="5220"/>
                    </w:tabs>
                    <w:jc w:val="center"/>
                    <w:rPr>
                      <w:rFonts w:ascii="Calibri" w:hAnsi="Calibri" w:cs="Arial"/>
                      <w:sz w:val="20"/>
                      <w:szCs w:val="20"/>
                    </w:rPr>
                  </w:pPr>
                  <w:r w:rsidRPr="001F0C4E">
                    <w:rPr>
                      <w:rFonts w:ascii="Calibri" w:hAnsi="Calibri" w:cs="Arial"/>
                      <w:sz w:val="20"/>
                      <w:szCs w:val="20"/>
                    </w:rPr>
                    <w:t>8.</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What is your delivery lead-time?</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r w:rsidR="008C35A7" w:rsidRPr="001F0C4E" w:rsidTr="008C35A7">
              <w:trPr>
                <w:trHeight w:val="494"/>
              </w:trPr>
              <w:tc>
                <w:tcPr>
                  <w:tcW w:w="704" w:type="dxa"/>
                </w:tcPr>
                <w:p w:rsidR="008C35A7" w:rsidRPr="001F0C4E" w:rsidRDefault="00CC289B" w:rsidP="008C35A7">
                  <w:pPr>
                    <w:tabs>
                      <w:tab w:val="left" w:pos="5220"/>
                    </w:tabs>
                    <w:jc w:val="center"/>
                    <w:rPr>
                      <w:rFonts w:ascii="Calibri" w:hAnsi="Calibri" w:cs="Arial"/>
                      <w:sz w:val="20"/>
                      <w:szCs w:val="20"/>
                    </w:rPr>
                  </w:pPr>
                  <w:r w:rsidRPr="001F0C4E">
                    <w:rPr>
                      <w:rFonts w:ascii="Calibri" w:hAnsi="Calibri" w:cs="Arial"/>
                      <w:sz w:val="20"/>
                      <w:szCs w:val="20"/>
                    </w:rPr>
                    <w:t>9.</w:t>
                  </w:r>
                </w:p>
              </w:tc>
              <w:tc>
                <w:tcPr>
                  <w:tcW w:w="4804" w:type="dxa"/>
                </w:tcPr>
                <w:p w:rsidR="008C35A7" w:rsidRPr="001F0C4E" w:rsidRDefault="008C35A7" w:rsidP="008C35A7">
                  <w:pPr>
                    <w:tabs>
                      <w:tab w:val="left" w:pos="5220"/>
                    </w:tabs>
                    <w:rPr>
                      <w:rFonts w:ascii="Calibri" w:hAnsi="Calibri" w:cs="Arial"/>
                      <w:sz w:val="20"/>
                      <w:szCs w:val="20"/>
                    </w:rPr>
                  </w:pPr>
                  <w:r w:rsidRPr="001F0C4E">
                    <w:rPr>
                      <w:rFonts w:ascii="Calibri" w:hAnsi="Calibri" w:cs="Arial"/>
                      <w:sz w:val="20"/>
                      <w:szCs w:val="20"/>
                    </w:rPr>
                    <w:t>Have you included your specification information?</w:t>
                  </w:r>
                </w:p>
                <w:p w:rsidR="008C35A7" w:rsidRPr="001F0C4E" w:rsidRDefault="008C35A7" w:rsidP="008C35A7">
                  <w:pPr>
                    <w:tabs>
                      <w:tab w:val="left" w:pos="5220"/>
                    </w:tabs>
                    <w:rPr>
                      <w:rFonts w:ascii="Calibri" w:hAnsi="Calibri" w:cs="Arial"/>
                      <w:sz w:val="20"/>
                      <w:szCs w:val="20"/>
                    </w:rPr>
                  </w:pPr>
                </w:p>
              </w:tc>
              <w:tc>
                <w:tcPr>
                  <w:tcW w:w="720" w:type="dxa"/>
                </w:tcPr>
                <w:p w:rsidR="008C35A7" w:rsidRPr="001F0C4E" w:rsidRDefault="008C35A7" w:rsidP="008C35A7">
                  <w:pPr>
                    <w:tabs>
                      <w:tab w:val="left" w:pos="5220"/>
                    </w:tabs>
                    <w:jc w:val="center"/>
                    <w:rPr>
                      <w:rFonts w:ascii="Calibri" w:hAnsi="Calibri" w:cs="Arial"/>
                      <w:sz w:val="20"/>
                      <w:szCs w:val="20"/>
                    </w:rPr>
                  </w:pPr>
                </w:p>
              </w:tc>
              <w:tc>
                <w:tcPr>
                  <w:tcW w:w="720" w:type="dxa"/>
                </w:tcPr>
                <w:p w:rsidR="008C35A7" w:rsidRPr="001F0C4E" w:rsidRDefault="008C35A7" w:rsidP="008C35A7">
                  <w:pPr>
                    <w:tabs>
                      <w:tab w:val="left" w:pos="5220"/>
                    </w:tabs>
                    <w:rPr>
                      <w:rFonts w:ascii="Calibri" w:hAnsi="Calibri" w:cs="Arial"/>
                      <w:sz w:val="20"/>
                      <w:szCs w:val="20"/>
                    </w:rPr>
                  </w:pPr>
                </w:p>
              </w:tc>
              <w:tc>
                <w:tcPr>
                  <w:tcW w:w="1908" w:type="dxa"/>
                </w:tcPr>
                <w:p w:rsidR="008C35A7" w:rsidRPr="001F0C4E" w:rsidRDefault="008C35A7" w:rsidP="008C35A7">
                  <w:pPr>
                    <w:tabs>
                      <w:tab w:val="left" w:pos="5220"/>
                    </w:tabs>
                    <w:rPr>
                      <w:rFonts w:ascii="Calibri" w:hAnsi="Calibri" w:cs="Arial"/>
                      <w:sz w:val="20"/>
                      <w:szCs w:val="20"/>
                    </w:rPr>
                  </w:pPr>
                </w:p>
              </w:tc>
            </w:tr>
          </w:tbl>
          <w:p w:rsidR="008F4B3E" w:rsidRPr="001F0C4E" w:rsidRDefault="008F4B3E" w:rsidP="00C57976">
            <w:pPr>
              <w:rPr>
                <w:rFonts w:ascii="Calibri" w:hAnsi="Calibri" w:cs="Arial"/>
                <w:b/>
                <w:color w:val="000000" w:themeColor="text1"/>
                <w:sz w:val="20"/>
                <w:szCs w:val="20"/>
              </w:rPr>
            </w:pPr>
          </w:p>
          <w:p w:rsidR="008F4B3E" w:rsidRPr="001F0C4E" w:rsidRDefault="008F4B3E" w:rsidP="00C57976">
            <w:pPr>
              <w:rPr>
                <w:rFonts w:ascii="Calibri" w:hAnsi="Calibri" w:cs="Arial"/>
                <w:b/>
                <w:color w:val="000000" w:themeColor="text1"/>
                <w:sz w:val="20"/>
                <w:szCs w:val="20"/>
              </w:rPr>
            </w:pPr>
          </w:p>
          <w:p w:rsidR="008F4B3E" w:rsidRPr="001F0C4E" w:rsidRDefault="008F4B3E" w:rsidP="00C57976">
            <w:pPr>
              <w:rPr>
                <w:rFonts w:ascii="Calibri" w:hAnsi="Calibri" w:cs="Arial"/>
                <w:b/>
                <w:color w:val="000000" w:themeColor="text1"/>
                <w:sz w:val="20"/>
                <w:szCs w:val="20"/>
              </w:rPr>
            </w:pPr>
          </w:p>
          <w:p w:rsidR="008F4B3E" w:rsidRPr="001F0C4E" w:rsidRDefault="008F4B3E" w:rsidP="00C57976">
            <w:pPr>
              <w:rPr>
                <w:rFonts w:ascii="Calibri" w:hAnsi="Calibri" w:cs="Arial"/>
                <w:b/>
                <w:color w:val="000000" w:themeColor="text1"/>
                <w:sz w:val="20"/>
                <w:szCs w:val="20"/>
              </w:rPr>
            </w:pPr>
          </w:p>
          <w:p w:rsidR="008F4B3E" w:rsidRPr="001F0C4E" w:rsidRDefault="008F4B3E" w:rsidP="00C57976">
            <w:pPr>
              <w:rPr>
                <w:rFonts w:ascii="Calibri" w:hAnsi="Calibri" w:cs="Arial"/>
                <w:b/>
                <w:color w:val="000000" w:themeColor="text1"/>
                <w:sz w:val="20"/>
                <w:szCs w:val="20"/>
              </w:rPr>
            </w:pPr>
          </w:p>
          <w:p w:rsidR="000945DF" w:rsidRPr="001F0C4E" w:rsidRDefault="000945DF" w:rsidP="00C57976">
            <w:pPr>
              <w:rPr>
                <w:rFonts w:ascii="Calibri" w:hAnsi="Calibri" w:cs="Arial"/>
                <w:color w:val="000000" w:themeColor="text1"/>
                <w:sz w:val="20"/>
                <w:szCs w:val="20"/>
              </w:rPr>
            </w:pPr>
          </w:p>
          <w:p w:rsidR="000945DF" w:rsidRPr="001F0C4E" w:rsidRDefault="000945DF" w:rsidP="00C57976">
            <w:pPr>
              <w:rPr>
                <w:rFonts w:ascii="Calibri" w:hAnsi="Calibri" w:cs="Arial"/>
                <w:b/>
                <w:color w:val="000000" w:themeColor="text1"/>
                <w:sz w:val="20"/>
                <w:szCs w:val="20"/>
              </w:rPr>
            </w:pPr>
          </w:p>
          <w:p w:rsidR="002F5840" w:rsidRPr="001F0C4E" w:rsidRDefault="002F5840" w:rsidP="002F5840">
            <w:pPr>
              <w:pStyle w:val="ListParagraph"/>
              <w:rPr>
                <w:rFonts w:ascii="Calibri" w:hAnsi="Calibri" w:cs="Arial"/>
                <w:sz w:val="20"/>
                <w:szCs w:val="20"/>
              </w:rPr>
            </w:pPr>
          </w:p>
          <w:p w:rsidR="000945DF" w:rsidRPr="001F0C4E" w:rsidRDefault="000945DF" w:rsidP="000945DF">
            <w:pPr>
              <w:rPr>
                <w:rFonts w:ascii="Calibri" w:hAnsi="Calibri" w:cs="Arial"/>
                <w:sz w:val="20"/>
                <w:szCs w:val="20"/>
              </w:rPr>
            </w:pPr>
          </w:p>
          <w:p w:rsidR="000945DF" w:rsidRPr="001F0C4E" w:rsidRDefault="000945DF" w:rsidP="000945DF">
            <w:pPr>
              <w:rPr>
                <w:rFonts w:ascii="Calibri" w:hAnsi="Calibri" w:cs="Arial"/>
                <w:sz w:val="20"/>
                <w:szCs w:val="20"/>
              </w:rPr>
            </w:pPr>
          </w:p>
          <w:p w:rsidR="002F5840" w:rsidRPr="001F0C4E" w:rsidRDefault="002F5840" w:rsidP="002F5840">
            <w:pPr>
              <w:rPr>
                <w:rFonts w:ascii="Calibri" w:hAnsi="Calibri" w:cs="Arial"/>
                <w:sz w:val="20"/>
                <w:szCs w:val="20"/>
              </w:rPr>
            </w:pPr>
          </w:p>
          <w:p w:rsidR="002F5840" w:rsidRPr="001F0C4E" w:rsidRDefault="002F5840" w:rsidP="00C57976">
            <w:pPr>
              <w:rPr>
                <w:rFonts w:ascii="Calibri" w:hAnsi="Calibri" w:cs="Arial"/>
                <w:b/>
                <w:color w:val="000000" w:themeColor="text1"/>
                <w:sz w:val="20"/>
                <w:szCs w:val="20"/>
              </w:rPr>
            </w:pPr>
          </w:p>
          <w:p w:rsidR="002F5840" w:rsidRPr="001F0C4E" w:rsidRDefault="002F5840" w:rsidP="00C57976">
            <w:pPr>
              <w:rPr>
                <w:rFonts w:ascii="Calibri" w:hAnsi="Calibri" w:cs="Arial"/>
                <w:b/>
                <w:color w:val="000000" w:themeColor="text1"/>
                <w:sz w:val="20"/>
                <w:szCs w:val="20"/>
              </w:rPr>
            </w:pPr>
          </w:p>
          <w:p w:rsidR="002F5840" w:rsidRPr="001F0C4E" w:rsidRDefault="002F5840" w:rsidP="00C57976">
            <w:pPr>
              <w:rPr>
                <w:rFonts w:ascii="Calibri" w:hAnsi="Calibri" w:cs="Arial"/>
                <w:color w:val="000000" w:themeColor="text1"/>
                <w:sz w:val="20"/>
                <w:szCs w:val="20"/>
              </w:rPr>
            </w:pPr>
          </w:p>
          <w:p w:rsidR="002F5840" w:rsidRPr="001F0C4E" w:rsidRDefault="002F5840" w:rsidP="00C57976">
            <w:pPr>
              <w:rPr>
                <w:rFonts w:ascii="Calibri" w:hAnsi="Calibri" w:cs="Arial"/>
                <w:color w:val="000000" w:themeColor="text1"/>
                <w:sz w:val="20"/>
                <w:szCs w:val="20"/>
              </w:rPr>
            </w:pPr>
          </w:p>
        </w:tc>
        <w:tc>
          <w:tcPr>
            <w:tcW w:w="1124" w:type="dxa"/>
            <w:tcBorders>
              <w:top w:val="nil"/>
              <w:left w:val="nil"/>
              <w:bottom w:val="nil"/>
              <w:right w:val="nil"/>
            </w:tcBorders>
            <w:shd w:val="clear" w:color="auto" w:fill="auto"/>
            <w:noWrap/>
            <w:vAlign w:val="bottom"/>
          </w:tcPr>
          <w:p w:rsidR="00F06D02" w:rsidRPr="001F0C4E" w:rsidRDefault="00F06D02"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p w:rsidR="008F4B3E" w:rsidRPr="001F0C4E" w:rsidRDefault="008F4B3E" w:rsidP="00B23530">
            <w:pPr>
              <w:rPr>
                <w:rFonts w:ascii="Calibri" w:hAnsi="Calibri" w:cs="Arial"/>
                <w:color w:val="000000" w:themeColor="text1"/>
                <w:szCs w:val="22"/>
              </w:rPr>
            </w:pPr>
          </w:p>
        </w:tc>
      </w:tr>
      <w:tr w:rsidR="00F06D02" w:rsidRPr="00917343" w:rsidTr="00D2524F">
        <w:trPr>
          <w:trHeight w:val="70"/>
        </w:trPr>
        <w:tc>
          <w:tcPr>
            <w:tcW w:w="791"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506"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005"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272"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236"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927"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591"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482"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583"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412"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c>
          <w:tcPr>
            <w:tcW w:w="1124" w:type="dxa"/>
            <w:tcBorders>
              <w:top w:val="nil"/>
              <w:left w:val="nil"/>
              <w:bottom w:val="nil"/>
              <w:right w:val="nil"/>
            </w:tcBorders>
            <w:shd w:val="clear" w:color="auto" w:fill="auto"/>
            <w:noWrap/>
            <w:vAlign w:val="bottom"/>
          </w:tcPr>
          <w:p w:rsidR="00F06D02" w:rsidRPr="00917343" w:rsidRDefault="00F06D02" w:rsidP="00B23530">
            <w:pPr>
              <w:rPr>
                <w:rFonts w:cs="Arial"/>
                <w:color w:val="FF0000"/>
                <w:sz w:val="20"/>
              </w:rPr>
            </w:pPr>
          </w:p>
        </w:tc>
      </w:tr>
    </w:tbl>
    <w:p w:rsidR="002570F2" w:rsidRPr="00917343" w:rsidRDefault="002570F2">
      <w:pPr>
        <w:rPr>
          <w:rFonts w:cs="Arial"/>
        </w:rPr>
      </w:pPr>
    </w:p>
    <w:p w:rsidR="008C35A7" w:rsidRPr="00917343" w:rsidRDefault="008C35A7">
      <w:pPr>
        <w:rPr>
          <w:rFonts w:cs="Arial"/>
        </w:rPr>
      </w:pPr>
      <w:r w:rsidRPr="00917343">
        <w:rPr>
          <w:rFonts w:cs="Arial"/>
        </w:rPr>
        <w:br w:type="page"/>
      </w:r>
    </w:p>
    <w:p w:rsidR="002F5840" w:rsidRPr="001F0C4E" w:rsidRDefault="008C35A7" w:rsidP="001F0C4E">
      <w:pPr>
        <w:jc w:val="center"/>
        <w:rPr>
          <w:rFonts w:ascii="Calibri" w:hAnsi="Calibri" w:cs="Arial"/>
          <w:b/>
          <w:szCs w:val="22"/>
        </w:rPr>
      </w:pPr>
      <w:r w:rsidRPr="001F0C4E">
        <w:rPr>
          <w:rFonts w:ascii="Calibri" w:hAnsi="Calibri" w:cs="Arial"/>
          <w:b/>
          <w:szCs w:val="22"/>
        </w:rPr>
        <w:lastRenderedPageBreak/>
        <w:t xml:space="preserve">SECTION 5 – </w:t>
      </w:r>
      <w:r w:rsidR="00FB13DA" w:rsidRPr="001F0C4E">
        <w:rPr>
          <w:rFonts w:ascii="Calibri" w:hAnsi="Calibri" w:cs="Arial"/>
          <w:b/>
          <w:szCs w:val="22"/>
        </w:rPr>
        <w:t>INSTALLATION REQUIREMENTS</w:t>
      </w:r>
    </w:p>
    <w:p w:rsidR="008C35A7" w:rsidRPr="001F0C4E" w:rsidRDefault="008C35A7">
      <w:pPr>
        <w:rPr>
          <w:rFonts w:ascii="Calibri" w:hAnsi="Calibri" w:cs="Arial"/>
          <w:szCs w:val="22"/>
        </w:rPr>
      </w:pPr>
    </w:p>
    <w:tbl>
      <w:tblPr>
        <w:tblStyle w:val="TableGrid"/>
        <w:tblW w:w="0" w:type="auto"/>
        <w:tblLayout w:type="fixed"/>
        <w:tblLook w:val="04A0" w:firstRow="1" w:lastRow="0" w:firstColumn="1" w:lastColumn="0" w:noHBand="0" w:noVBand="1"/>
      </w:tblPr>
      <w:tblGrid>
        <w:gridCol w:w="651"/>
        <w:gridCol w:w="5731"/>
        <w:gridCol w:w="3192"/>
      </w:tblGrid>
      <w:tr w:rsidR="008C35A7" w:rsidRPr="001F0C4E" w:rsidTr="00F94388">
        <w:tc>
          <w:tcPr>
            <w:tcW w:w="651" w:type="dxa"/>
            <w:shd w:val="clear" w:color="auto" w:fill="BFBFBF" w:themeFill="background1" w:themeFillShade="BF"/>
          </w:tcPr>
          <w:p w:rsidR="008C35A7" w:rsidRPr="001F0C4E" w:rsidRDefault="008C35A7" w:rsidP="00F94388">
            <w:pPr>
              <w:pStyle w:val="ListParagraph"/>
              <w:ind w:left="0"/>
              <w:rPr>
                <w:rFonts w:ascii="Calibri" w:hAnsi="Calibri" w:cs="Arial"/>
                <w:b/>
                <w:szCs w:val="22"/>
              </w:rPr>
            </w:pPr>
            <w:r w:rsidRPr="001F0C4E">
              <w:rPr>
                <w:rFonts w:ascii="Calibri" w:hAnsi="Calibri" w:cs="Arial"/>
                <w:b/>
                <w:szCs w:val="22"/>
              </w:rPr>
              <w:t>No.</w:t>
            </w:r>
          </w:p>
        </w:tc>
        <w:tc>
          <w:tcPr>
            <w:tcW w:w="5731" w:type="dxa"/>
            <w:shd w:val="clear" w:color="auto" w:fill="BFBFBF" w:themeFill="background1" w:themeFillShade="BF"/>
          </w:tcPr>
          <w:p w:rsidR="008C35A7" w:rsidRPr="001F0C4E" w:rsidRDefault="008C35A7" w:rsidP="00F94388">
            <w:pPr>
              <w:rPr>
                <w:rFonts w:ascii="Calibri" w:hAnsi="Calibri" w:cs="Arial"/>
                <w:b/>
                <w:szCs w:val="22"/>
              </w:rPr>
            </w:pPr>
            <w:r w:rsidRPr="001F0C4E">
              <w:rPr>
                <w:rFonts w:ascii="Calibri" w:hAnsi="Calibri" w:cs="Arial"/>
                <w:b/>
                <w:szCs w:val="22"/>
              </w:rPr>
              <w:t>Installation Requirements</w:t>
            </w:r>
          </w:p>
          <w:p w:rsidR="008C35A7" w:rsidRPr="001F0C4E" w:rsidRDefault="008C35A7" w:rsidP="00F94388">
            <w:pPr>
              <w:rPr>
                <w:rFonts w:ascii="Calibri" w:hAnsi="Calibri" w:cs="Arial"/>
                <w:b/>
                <w:szCs w:val="22"/>
              </w:rPr>
            </w:pPr>
          </w:p>
        </w:tc>
        <w:tc>
          <w:tcPr>
            <w:tcW w:w="3192" w:type="dxa"/>
            <w:shd w:val="clear" w:color="auto" w:fill="BFBFBF" w:themeFill="background1" w:themeFillShade="BF"/>
          </w:tcPr>
          <w:p w:rsidR="008C35A7" w:rsidRPr="001F0C4E" w:rsidRDefault="008C35A7" w:rsidP="00F94388">
            <w:pPr>
              <w:rPr>
                <w:rFonts w:ascii="Calibri" w:hAnsi="Calibri" w:cs="Arial"/>
                <w:b/>
                <w:szCs w:val="22"/>
              </w:rPr>
            </w:pPr>
            <w:r w:rsidRPr="001F0C4E">
              <w:rPr>
                <w:rFonts w:ascii="Calibri" w:hAnsi="Calibri" w:cs="Arial"/>
                <w:b/>
                <w:szCs w:val="22"/>
              </w:rPr>
              <w:t>Response</w:t>
            </w: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1</w:t>
            </w:r>
            <w:r w:rsidR="00CC289B" w:rsidRPr="001F0C4E">
              <w:rPr>
                <w:rFonts w:ascii="Calibri" w:hAnsi="Calibri" w:cs="Arial"/>
                <w:color w:val="000000" w:themeColor="text1"/>
                <w:szCs w:val="22"/>
              </w:rPr>
              <w:t>.</w:t>
            </w:r>
          </w:p>
        </w:tc>
        <w:tc>
          <w:tcPr>
            <w:tcW w:w="573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State the operating environment required for the hardware, as per published specifications, including the weight, dimensions, utility requirements, space constraints, and environmental conditions required.</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2</w:t>
            </w:r>
            <w:r w:rsidR="00CC289B" w:rsidRPr="001F0C4E">
              <w:rPr>
                <w:rFonts w:ascii="Calibri" w:hAnsi="Calibri" w:cs="Arial"/>
                <w:color w:val="000000" w:themeColor="text1"/>
                <w:szCs w:val="22"/>
              </w:rPr>
              <w:t>.</w:t>
            </w:r>
          </w:p>
        </w:tc>
        <w:tc>
          <w:tcPr>
            <w:tcW w:w="573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State the length of the manufacturers’ warranty and list and in detail, the information relating to the warranty.</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3</w:t>
            </w:r>
            <w:r w:rsidR="00CC289B" w:rsidRPr="001F0C4E">
              <w:rPr>
                <w:rFonts w:ascii="Calibri" w:hAnsi="Calibri" w:cs="Arial"/>
                <w:color w:val="000000" w:themeColor="text1"/>
                <w:szCs w:val="22"/>
              </w:rPr>
              <w:t>.</w:t>
            </w:r>
          </w:p>
        </w:tc>
        <w:tc>
          <w:tcPr>
            <w:tcW w:w="573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Have you quoted the most current release of equipment/software offered, including installation, acceptance testing, where applicable, are requirements?</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4</w:t>
            </w:r>
            <w:r w:rsidR="00CC289B" w:rsidRPr="001F0C4E">
              <w:rPr>
                <w:rFonts w:ascii="Calibri" w:hAnsi="Calibri" w:cs="Arial"/>
                <w:color w:val="000000" w:themeColor="text1"/>
                <w:szCs w:val="22"/>
              </w:rPr>
              <w:t>.</w:t>
            </w:r>
          </w:p>
        </w:tc>
        <w:tc>
          <w:tcPr>
            <w:tcW w:w="573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 xml:space="preserve">If applicable, please identify if any of the following are contained within the equipment you are quoting: x-rays, lasers Class IIIB or higher, anything potentially dangerous ie. </w:t>
            </w:r>
            <w:proofErr w:type="gramStart"/>
            <w:r w:rsidRPr="001F0C4E">
              <w:rPr>
                <w:rFonts w:ascii="Calibri" w:hAnsi="Calibri" w:cs="Arial"/>
                <w:color w:val="000000" w:themeColor="text1"/>
                <w:szCs w:val="22"/>
              </w:rPr>
              <w:t>mercury</w:t>
            </w:r>
            <w:proofErr w:type="gramEnd"/>
            <w:r w:rsidRPr="001F0C4E">
              <w:rPr>
                <w:rFonts w:ascii="Calibri" w:hAnsi="Calibri" w:cs="Arial"/>
                <w:color w:val="000000" w:themeColor="text1"/>
                <w:szCs w:val="22"/>
              </w:rPr>
              <w:t>, radioactive materials, etc.</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w:t>
            </w:r>
          </w:p>
        </w:tc>
        <w:tc>
          <w:tcPr>
            <w:tcW w:w="573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Where applicable, proponents should provide a Site Installation Manual and provide the following:</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5.1</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State physical dimensions and weights of proposed equipment</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5.2</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Required physical Space for placing equipment in a lab and range of movement</w:t>
            </w:r>
          </w:p>
          <w:p w:rsidR="008C35A7" w:rsidRPr="001F0C4E" w:rsidRDefault="008C35A7" w:rsidP="00F94388">
            <w:pPr>
              <w:rPr>
                <w:rFonts w:ascii="Calibri" w:hAnsi="Calibri" w:cs="Arial"/>
                <w:color w:val="000000" w:themeColor="text1"/>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5.3</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State environmental conditions for operation</w:t>
            </w:r>
          </w:p>
          <w:p w:rsidR="008C35A7" w:rsidRPr="001F0C4E" w:rsidRDefault="008C35A7" w:rsidP="00F94388">
            <w:pPr>
              <w:rPr>
                <w:rFonts w:ascii="Calibri" w:hAnsi="Calibri" w:cs="Arial"/>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5.4</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State equipment heat loads</w:t>
            </w:r>
          </w:p>
          <w:p w:rsidR="008C35A7" w:rsidRPr="001F0C4E" w:rsidRDefault="008C35A7" w:rsidP="00F94388">
            <w:pPr>
              <w:rPr>
                <w:rFonts w:ascii="Calibri" w:hAnsi="Calibri" w:cs="Arial"/>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5.5</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State the electrical services (number of plugs, possible hard wire connections, amperage, voltage and phases for each component)</w:t>
            </w:r>
          </w:p>
          <w:p w:rsidR="008C35A7" w:rsidRPr="001F0C4E" w:rsidRDefault="008C35A7" w:rsidP="00F94388">
            <w:pPr>
              <w:rPr>
                <w:rFonts w:ascii="Calibri" w:hAnsi="Calibri" w:cs="Arial"/>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5.6</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Other utility services (gases, exhaust, water, etc)</w:t>
            </w:r>
          </w:p>
          <w:p w:rsidR="008C35A7" w:rsidRPr="001F0C4E" w:rsidRDefault="008C35A7" w:rsidP="00F94388">
            <w:pPr>
              <w:rPr>
                <w:rFonts w:ascii="Calibri" w:hAnsi="Calibri" w:cs="Arial"/>
                <w:szCs w:val="22"/>
              </w:rPr>
            </w:pPr>
          </w:p>
        </w:tc>
        <w:tc>
          <w:tcPr>
            <w:tcW w:w="3192" w:type="dxa"/>
          </w:tcPr>
          <w:p w:rsidR="008C35A7" w:rsidRPr="001F0C4E" w:rsidRDefault="008C35A7" w:rsidP="00F94388">
            <w:pPr>
              <w:rPr>
                <w:rFonts w:ascii="Calibri" w:hAnsi="Calibri" w:cs="Arial"/>
                <w:color w:val="000000" w:themeColor="text1"/>
                <w:szCs w:val="22"/>
              </w:rPr>
            </w:pPr>
          </w:p>
        </w:tc>
      </w:tr>
      <w:tr w:rsidR="008C35A7" w:rsidRPr="001F0C4E" w:rsidTr="00F94388">
        <w:tc>
          <w:tcPr>
            <w:tcW w:w="651" w:type="dxa"/>
          </w:tcPr>
          <w:p w:rsidR="008C35A7" w:rsidRPr="001F0C4E" w:rsidRDefault="008C35A7" w:rsidP="00F94388">
            <w:pPr>
              <w:rPr>
                <w:rFonts w:ascii="Calibri" w:hAnsi="Calibri" w:cs="Arial"/>
                <w:color w:val="000000" w:themeColor="text1"/>
                <w:szCs w:val="22"/>
              </w:rPr>
            </w:pPr>
            <w:r w:rsidRPr="001F0C4E">
              <w:rPr>
                <w:rFonts w:ascii="Calibri" w:hAnsi="Calibri" w:cs="Arial"/>
                <w:color w:val="000000" w:themeColor="text1"/>
                <w:szCs w:val="22"/>
              </w:rPr>
              <w:t>5.7</w:t>
            </w:r>
          </w:p>
        </w:tc>
        <w:tc>
          <w:tcPr>
            <w:tcW w:w="5731" w:type="dxa"/>
          </w:tcPr>
          <w:p w:rsidR="008C35A7" w:rsidRPr="001F0C4E" w:rsidRDefault="008C35A7" w:rsidP="00F94388">
            <w:pPr>
              <w:rPr>
                <w:rFonts w:ascii="Calibri" w:hAnsi="Calibri" w:cs="Arial"/>
                <w:szCs w:val="22"/>
              </w:rPr>
            </w:pPr>
            <w:r w:rsidRPr="001F0C4E">
              <w:rPr>
                <w:rFonts w:ascii="Calibri" w:hAnsi="Calibri" w:cs="Arial"/>
                <w:szCs w:val="22"/>
              </w:rPr>
              <w:t xml:space="preserve">Additional items to make the equipment operational </w:t>
            </w:r>
          </w:p>
          <w:p w:rsidR="008C35A7" w:rsidRPr="001F0C4E" w:rsidRDefault="008C35A7" w:rsidP="00F94388">
            <w:pPr>
              <w:rPr>
                <w:rFonts w:ascii="Calibri" w:hAnsi="Calibri" w:cs="Arial"/>
                <w:szCs w:val="22"/>
              </w:rPr>
            </w:pPr>
          </w:p>
        </w:tc>
        <w:tc>
          <w:tcPr>
            <w:tcW w:w="3192" w:type="dxa"/>
          </w:tcPr>
          <w:p w:rsidR="008C35A7" w:rsidRPr="001F0C4E" w:rsidRDefault="008C35A7" w:rsidP="00F94388">
            <w:pPr>
              <w:rPr>
                <w:rFonts w:ascii="Calibri" w:hAnsi="Calibri" w:cs="Arial"/>
                <w:color w:val="000000" w:themeColor="text1"/>
                <w:szCs w:val="22"/>
              </w:rPr>
            </w:pPr>
          </w:p>
        </w:tc>
      </w:tr>
    </w:tbl>
    <w:p w:rsidR="008C35A7" w:rsidRPr="001F0C4E" w:rsidRDefault="008C35A7">
      <w:pPr>
        <w:rPr>
          <w:rFonts w:ascii="Calibri" w:hAnsi="Calibri" w:cs="Arial"/>
          <w:szCs w:val="22"/>
        </w:rPr>
      </w:pPr>
    </w:p>
    <w:sectPr w:rsidR="008C35A7" w:rsidRPr="001F0C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098" w:rsidRDefault="00BA0098" w:rsidP="00BA0098">
      <w:r>
        <w:separator/>
      </w:r>
    </w:p>
  </w:endnote>
  <w:endnote w:type="continuationSeparator" w:id="0">
    <w:p w:rsidR="00BA0098" w:rsidRDefault="00BA0098" w:rsidP="00BA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098" w:rsidRDefault="00BA0098" w:rsidP="00BA0098">
      <w:r>
        <w:separator/>
      </w:r>
    </w:p>
  </w:footnote>
  <w:footnote w:type="continuationSeparator" w:id="0">
    <w:p w:rsidR="00BA0098" w:rsidRDefault="00BA0098" w:rsidP="00BA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98" w:rsidRDefault="00BA0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03AA89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E0EE6D0"/>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77E79A6"/>
    <w:lvl w:ilvl="0">
      <w:start w:val="1"/>
      <w:numFmt w:val="decimal"/>
      <w:lvlText w:val="%1."/>
      <w:lvlJc w:val="left"/>
      <w:pPr>
        <w:tabs>
          <w:tab w:val="num" w:pos="360"/>
        </w:tabs>
        <w:ind w:left="360" w:hanging="360"/>
      </w:pPr>
    </w:lvl>
  </w:abstractNum>
  <w:abstractNum w:abstractNumId="3" w15:restartNumberingAfterBreak="0">
    <w:nsid w:val="031B4232"/>
    <w:multiLevelType w:val="hybridMultilevel"/>
    <w:tmpl w:val="94A616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D3738"/>
    <w:multiLevelType w:val="hybridMultilevel"/>
    <w:tmpl w:val="C164C4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D45760"/>
    <w:multiLevelType w:val="hybridMultilevel"/>
    <w:tmpl w:val="8D8C98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91F96"/>
    <w:multiLevelType w:val="hybridMultilevel"/>
    <w:tmpl w:val="313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805B1"/>
    <w:multiLevelType w:val="hybridMultilevel"/>
    <w:tmpl w:val="1A5A2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70E34"/>
    <w:multiLevelType w:val="hybridMultilevel"/>
    <w:tmpl w:val="313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A52DA"/>
    <w:multiLevelType w:val="multilevel"/>
    <w:tmpl w:val="B5C021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ppendix %7 "/>
      <w:lvlJc w:val="left"/>
      <w:pPr>
        <w:ind w:left="1296" w:hanging="1296"/>
      </w:pPr>
      <w:rPr>
        <w:rFonts w:ascii="Arial" w:hAnsi="Arial"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AD8109E"/>
    <w:multiLevelType w:val="hybridMultilevel"/>
    <w:tmpl w:val="781E8F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FF2476D"/>
    <w:multiLevelType w:val="multilevel"/>
    <w:tmpl w:val="489CF91C"/>
    <w:lvl w:ilvl="0">
      <w:start w:val="1"/>
      <w:numFmt w:val="decimal"/>
      <w:pStyle w:val="ListNumber"/>
      <w:lvlText w:val="%1"/>
      <w:lvlJc w:val="left"/>
      <w:pPr>
        <w:ind w:left="432" w:hanging="432"/>
      </w:pPr>
      <w:rPr>
        <w:rFonts w:hint="default"/>
      </w:rPr>
    </w:lvl>
    <w:lvl w:ilvl="1">
      <w:start w:val="1"/>
      <w:numFmt w:val="decimal"/>
      <w:pStyle w:val="ListNumber2"/>
      <w:lvlText w:val="%1.%2"/>
      <w:lvlJc w:val="left"/>
      <w:pPr>
        <w:ind w:left="576" w:hanging="576"/>
      </w:pPr>
      <w:rPr>
        <w:rFonts w:ascii="Arial" w:hAnsi="Arial" w:hint="default"/>
        <w:b/>
        <w:i w:val="0"/>
      </w:rPr>
    </w:lvl>
    <w:lvl w:ilvl="2">
      <w:start w:val="1"/>
      <w:numFmt w:val="decimal"/>
      <w:pStyle w:val="ListNumber3"/>
      <w:lvlText w:val="%1.%2.%3"/>
      <w:lvlJc w:val="left"/>
      <w:pPr>
        <w:ind w:left="720" w:hanging="720"/>
      </w:pPr>
      <w:rPr>
        <w:rFonts w:ascii="Arial" w:hAnsi="Arial"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
      <w:lvlJc w:val="left"/>
      <w:pPr>
        <w:ind w:left="1296" w:hanging="1296"/>
      </w:pPr>
      <w:rPr>
        <w:rFonts w:ascii="Arial" w:hAnsi="Aria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2"/>
  </w:num>
  <w:num w:numId="9">
    <w:abstractNumId w:val="11"/>
  </w:num>
  <w:num w:numId="10">
    <w:abstractNumId w:val="1"/>
  </w:num>
  <w:num w:numId="11">
    <w:abstractNumId w:val="11"/>
  </w:num>
  <w:num w:numId="12">
    <w:abstractNumId w:val="0"/>
  </w:num>
  <w:num w:numId="13">
    <w:abstractNumId w:val="11"/>
  </w:num>
  <w:num w:numId="14">
    <w:abstractNumId w:val="8"/>
  </w:num>
  <w:num w:numId="15">
    <w:abstractNumId w:val="7"/>
  </w:num>
  <w:num w:numId="16">
    <w:abstractNumId w:val="4"/>
  </w:num>
  <w:num w:numId="17">
    <w:abstractNumId w:val="6"/>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02"/>
    <w:rsid w:val="0000033C"/>
    <w:rsid w:val="00014B8D"/>
    <w:rsid w:val="00015DE7"/>
    <w:rsid w:val="00030EC9"/>
    <w:rsid w:val="0003564B"/>
    <w:rsid w:val="000361D2"/>
    <w:rsid w:val="00057ECC"/>
    <w:rsid w:val="000604BD"/>
    <w:rsid w:val="00066FEB"/>
    <w:rsid w:val="00071B01"/>
    <w:rsid w:val="000900F4"/>
    <w:rsid w:val="000945DF"/>
    <w:rsid w:val="000A79EF"/>
    <w:rsid w:val="000C3AE9"/>
    <w:rsid w:val="000D0E62"/>
    <w:rsid w:val="000D6D8C"/>
    <w:rsid w:val="000F29B7"/>
    <w:rsid w:val="001043C1"/>
    <w:rsid w:val="00104848"/>
    <w:rsid w:val="0010493E"/>
    <w:rsid w:val="00114017"/>
    <w:rsid w:val="001160A0"/>
    <w:rsid w:val="001253A0"/>
    <w:rsid w:val="001325C0"/>
    <w:rsid w:val="001356CA"/>
    <w:rsid w:val="00137A36"/>
    <w:rsid w:val="00141DD1"/>
    <w:rsid w:val="00146A85"/>
    <w:rsid w:val="001470B7"/>
    <w:rsid w:val="00164908"/>
    <w:rsid w:val="0016727C"/>
    <w:rsid w:val="001A008F"/>
    <w:rsid w:val="001A3FED"/>
    <w:rsid w:val="001A40CB"/>
    <w:rsid w:val="001B193A"/>
    <w:rsid w:val="001B27D8"/>
    <w:rsid w:val="001B73F3"/>
    <w:rsid w:val="001C1CA8"/>
    <w:rsid w:val="001C3FBE"/>
    <w:rsid w:val="001C50BA"/>
    <w:rsid w:val="001D1B1A"/>
    <w:rsid w:val="001D451A"/>
    <w:rsid w:val="001D7B58"/>
    <w:rsid w:val="001E6975"/>
    <w:rsid w:val="001F0C4E"/>
    <w:rsid w:val="001F249E"/>
    <w:rsid w:val="001F2A6E"/>
    <w:rsid w:val="001F46AF"/>
    <w:rsid w:val="001F581E"/>
    <w:rsid w:val="001F63DC"/>
    <w:rsid w:val="00225040"/>
    <w:rsid w:val="002324C1"/>
    <w:rsid w:val="002511D0"/>
    <w:rsid w:val="00254EF8"/>
    <w:rsid w:val="002570F2"/>
    <w:rsid w:val="00263EA6"/>
    <w:rsid w:val="002673EC"/>
    <w:rsid w:val="00270490"/>
    <w:rsid w:val="002800E9"/>
    <w:rsid w:val="002914ED"/>
    <w:rsid w:val="0029421D"/>
    <w:rsid w:val="002B3EA5"/>
    <w:rsid w:val="002C3235"/>
    <w:rsid w:val="002C3E92"/>
    <w:rsid w:val="002E137D"/>
    <w:rsid w:val="002E6D23"/>
    <w:rsid w:val="002F5840"/>
    <w:rsid w:val="0030579F"/>
    <w:rsid w:val="00312698"/>
    <w:rsid w:val="00325E1E"/>
    <w:rsid w:val="003261F1"/>
    <w:rsid w:val="00330E8C"/>
    <w:rsid w:val="00337F6A"/>
    <w:rsid w:val="00340A70"/>
    <w:rsid w:val="00354A6F"/>
    <w:rsid w:val="00366E59"/>
    <w:rsid w:val="0036730A"/>
    <w:rsid w:val="0037615F"/>
    <w:rsid w:val="00377825"/>
    <w:rsid w:val="00382F4A"/>
    <w:rsid w:val="003847CC"/>
    <w:rsid w:val="00385C51"/>
    <w:rsid w:val="003A3D3F"/>
    <w:rsid w:val="003F1938"/>
    <w:rsid w:val="003F2F62"/>
    <w:rsid w:val="003F7AD5"/>
    <w:rsid w:val="00414064"/>
    <w:rsid w:val="004156E2"/>
    <w:rsid w:val="004204B6"/>
    <w:rsid w:val="00433C45"/>
    <w:rsid w:val="00435B83"/>
    <w:rsid w:val="00437A16"/>
    <w:rsid w:val="00437FA6"/>
    <w:rsid w:val="00444812"/>
    <w:rsid w:val="0045034A"/>
    <w:rsid w:val="00450DD6"/>
    <w:rsid w:val="00451EF6"/>
    <w:rsid w:val="004601AC"/>
    <w:rsid w:val="00462614"/>
    <w:rsid w:val="004877E0"/>
    <w:rsid w:val="00493CB3"/>
    <w:rsid w:val="004A4BE8"/>
    <w:rsid w:val="004B5301"/>
    <w:rsid w:val="004D68F3"/>
    <w:rsid w:val="004F3798"/>
    <w:rsid w:val="004F6C22"/>
    <w:rsid w:val="00500E75"/>
    <w:rsid w:val="00534891"/>
    <w:rsid w:val="005415F5"/>
    <w:rsid w:val="005438B7"/>
    <w:rsid w:val="005508B4"/>
    <w:rsid w:val="00557990"/>
    <w:rsid w:val="0056589F"/>
    <w:rsid w:val="00586B41"/>
    <w:rsid w:val="005A08D6"/>
    <w:rsid w:val="005A282D"/>
    <w:rsid w:val="005A7D95"/>
    <w:rsid w:val="005B5D9C"/>
    <w:rsid w:val="005C1914"/>
    <w:rsid w:val="005C27F3"/>
    <w:rsid w:val="005D566E"/>
    <w:rsid w:val="006036E1"/>
    <w:rsid w:val="006111FE"/>
    <w:rsid w:val="006115C2"/>
    <w:rsid w:val="00617E6F"/>
    <w:rsid w:val="006312C3"/>
    <w:rsid w:val="00635340"/>
    <w:rsid w:val="006367C4"/>
    <w:rsid w:val="00643889"/>
    <w:rsid w:val="00646AFC"/>
    <w:rsid w:val="0065098D"/>
    <w:rsid w:val="0066364C"/>
    <w:rsid w:val="006656D4"/>
    <w:rsid w:val="00687D58"/>
    <w:rsid w:val="006B4B6D"/>
    <w:rsid w:val="006B7A54"/>
    <w:rsid w:val="006C13E5"/>
    <w:rsid w:val="006C47EB"/>
    <w:rsid w:val="006D4544"/>
    <w:rsid w:val="006D647C"/>
    <w:rsid w:val="006F11D2"/>
    <w:rsid w:val="006F31A6"/>
    <w:rsid w:val="0070069C"/>
    <w:rsid w:val="00712BB6"/>
    <w:rsid w:val="0072064F"/>
    <w:rsid w:val="0072080E"/>
    <w:rsid w:val="00733F5C"/>
    <w:rsid w:val="00737020"/>
    <w:rsid w:val="00744809"/>
    <w:rsid w:val="00773764"/>
    <w:rsid w:val="00782507"/>
    <w:rsid w:val="00797967"/>
    <w:rsid w:val="007A5290"/>
    <w:rsid w:val="007C11BD"/>
    <w:rsid w:val="007E1C40"/>
    <w:rsid w:val="00815CBA"/>
    <w:rsid w:val="00820030"/>
    <w:rsid w:val="00831104"/>
    <w:rsid w:val="008533E8"/>
    <w:rsid w:val="00854BF2"/>
    <w:rsid w:val="00864D88"/>
    <w:rsid w:val="0089240F"/>
    <w:rsid w:val="00895A01"/>
    <w:rsid w:val="008A1CC0"/>
    <w:rsid w:val="008B0C1F"/>
    <w:rsid w:val="008B5513"/>
    <w:rsid w:val="008B5D0A"/>
    <w:rsid w:val="008C35A7"/>
    <w:rsid w:val="008D12A7"/>
    <w:rsid w:val="008D51AB"/>
    <w:rsid w:val="008D7412"/>
    <w:rsid w:val="008F282B"/>
    <w:rsid w:val="008F4B3E"/>
    <w:rsid w:val="00913300"/>
    <w:rsid w:val="00917343"/>
    <w:rsid w:val="00926789"/>
    <w:rsid w:val="00943D86"/>
    <w:rsid w:val="00944E8D"/>
    <w:rsid w:val="00952E14"/>
    <w:rsid w:val="009538C8"/>
    <w:rsid w:val="00955CB9"/>
    <w:rsid w:val="00965884"/>
    <w:rsid w:val="00975537"/>
    <w:rsid w:val="00975E04"/>
    <w:rsid w:val="00992561"/>
    <w:rsid w:val="00994042"/>
    <w:rsid w:val="00996235"/>
    <w:rsid w:val="009A1688"/>
    <w:rsid w:val="009C2B9F"/>
    <w:rsid w:val="00A04418"/>
    <w:rsid w:val="00A05EED"/>
    <w:rsid w:val="00A06882"/>
    <w:rsid w:val="00A147B1"/>
    <w:rsid w:val="00A154C1"/>
    <w:rsid w:val="00A164F4"/>
    <w:rsid w:val="00A23980"/>
    <w:rsid w:val="00A24DBF"/>
    <w:rsid w:val="00A32757"/>
    <w:rsid w:val="00A57277"/>
    <w:rsid w:val="00A6184A"/>
    <w:rsid w:val="00A70401"/>
    <w:rsid w:val="00A73908"/>
    <w:rsid w:val="00A73932"/>
    <w:rsid w:val="00A778E2"/>
    <w:rsid w:val="00A8176C"/>
    <w:rsid w:val="00A86AA9"/>
    <w:rsid w:val="00A91BFD"/>
    <w:rsid w:val="00A92076"/>
    <w:rsid w:val="00A92562"/>
    <w:rsid w:val="00A955E8"/>
    <w:rsid w:val="00A961BF"/>
    <w:rsid w:val="00AA581A"/>
    <w:rsid w:val="00AB6656"/>
    <w:rsid w:val="00AC0DF5"/>
    <w:rsid w:val="00AC5DE4"/>
    <w:rsid w:val="00AD11CD"/>
    <w:rsid w:val="00AD4645"/>
    <w:rsid w:val="00AD78C9"/>
    <w:rsid w:val="00AF53EB"/>
    <w:rsid w:val="00B043F3"/>
    <w:rsid w:val="00B04986"/>
    <w:rsid w:val="00B11513"/>
    <w:rsid w:val="00B27F09"/>
    <w:rsid w:val="00B34605"/>
    <w:rsid w:val="00B43563"/>
    <w:rsid w:val="00B447C0"/>
    <w:rsid w:val="00B56E51"/>
    <w:rsid w:val="00B64959"/>
    <w:rsid w:val="00B7258D"/>
    <w:rsid w:val="00B73BAD"/>
    <w:rsid w:val="00BA0098"/>
    <w:rsid w:val="00BA3D89"/>
    <w:rsid w:val="00BA71FA"/>
    <w:rsid w:val="00BB0EEA"/>
    <w:rsid w:val="00BB215B"/>
    <w:rsid w:val="00BB4647"/>
    <w:rsid w:val="00BD63D8"/>
    <w:rsid w:val="00BE24D1"/>
    <w:rsid w:val="00BF32AA"/>
    <w:rsid w:val="00BF4167"/>
    <w:rsid w:val="00C126DE"/>
    <w:rsid w:val="00C14DAC"/>
    <w:rsid w:val="00C4266B"/>
    <w:rsid w:val="00C57976"/>
    <w:rsid w:val="00C60DFB"/>
    <w:rsid w:val="00C62A40"/>
    <w:rsid w:val="00C8630B"/>
    <w:rsid w:val="00C86CCD"/>
    <w:rsid w:val="00C9328A"/>
    <w:rsid w:val="00C95EA6"/>
    <w:rsid w:val="00CC289B"/>
    <w:rsid w:val="00CD6329"/>
    <w:rsid w:val="00CE0F58"/>
    <w:rsid w:val="00CE4078"/>
    <w:rsid w:val="00CF06D3"/>
    <w:rsid w:val="00CF0D41"/>
    <w:rsid w:val="00D03005"/>
    <w:rsid w:val="00D052CB"/>
    <w:rsid w:val="00D12107"/>
    <w:rsid w:val="00D21C41"/>
    <w:rsid w:val="00D2524F"/>
    <w:rsid w:val="00D35011"/>
    <w:rsid w:val="00D4082E"/>
    <w:rsid w:val="00D456C2"/>
    <w:rsid w:val="00D5095E"/>
    <w:rsid w:val="00D64200"/>
    <w:rsid w:val="00D74C38"/>
    <w:rsid w:val="00D80247"/>
    <w:rsid w:val="00D8422A"/>
    <w:rsid w:val="00D8688F"/>
    <w:rsid w:val="00DB182E"/>
    <w:rsid w:val="00DB4BCB"/>
    <w:rsid w:val="00DD12AE"/>
    <w:rsid w:val="00DD37E3"/>
    <w:rsid w:val="00DE4BF2"/>
    <w:rsid w:val="00DF28CE"/>
    <w:rsid w:val="00DF7DCF"/>
    <w:rsid w:val="00E11210"/>
    <w:rsid w:val="00E13D96"/>
    <w:rsid w:val="00E16342"/>
    <w:rsid w:val="00E2251C"/>
    <w:rsid w:val="00E27C2E"/>
    <w:rsid w:val="00E3257F"/>
    <w:rsid w:val="00E4072F"/>
    <w:rsid w:val="00E4518A"/>
    <w:rsid w:val="00E45891"/>
    <w:rsid w:val="00E460CD"/>
    <w:rsid w:val="00E80CDC"/>
    <w:rsid w:val="00E87890"/>
    <w:rsid w:val="00E95873"/>
    <w:rsid w:val="00E97A52"/>
    <w:rsid w:val="00EB1EDE"/>
    <w:rsid w:val="00EC34F2"/>
    <w:rsid w:val="00ED552E"/>
    <w:rsid w:val="00EE5F89"/>
    <w:rsid w:val="00EF3B72"/>
    <w:rsid w:val="00EF4DFA"/>
    <w:rsid w:val="00EF51CB"/>
    <w:rsid w:val="00F06D02"/>
    <w:rsid w:val="00F21CDC"/>
    <w:rsid w:val="00F26AB9"/>
    <w:rsid w:val="00F46B47"/>
    <w:rsid w:val="00F55F66"/>
    <w:rsid w:val="00F57FDC"/>
    <w:rsid w:val="00F622C1"/>
    <w:rsid w:val="00F6250D"/>
    <w:rsid w:val="00F75417"/>
    <w:rsid w:val="00F84DB7"/>
    <w:rsid w:val="00F92BF7"/>
    <w:rsid w:val="00FA2D7F"/>
    <w:rsid w:val="00FB01AD"/>
    <w:rsid w:val="00FB08A1"/>
    <w:rsid w:val="00FB13DA"/>
    <w:rsid w:val="00FB72F0"/>
    <w:rsid w:val="00FD02D6"/>
    <w:rsid w:val="00FE6661"/>
    <w:rsid w:val="00FE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02"/>
    <w:rPr>
      <w:rFonts w:ascii="Arial" w:eastAsia="Times New Roman" w:hAnsi="Arial" w:cs="Times New Roman"/>
      <w:sz w:val="22"/>
      <w:lang w:val="en-CA"/>
    </w:rPr>
  </w:style>
  <w:style w:type="paragraph" w:styleId="Heading1">
    <w:name w:val="heading 1"/>
    <w:basedOn w:val="Normal"/>
    <w:next w:val="Normal"/>
    <w:link w:val="Heading1Char"/>
    <w:autoRedefine/>
    <w:qFormat/>
    <w:rsid w:val="00BA3D89"/>
    <w:pPr>
      <w:keepNext/>
      <w:widowControl w:val="0"/>
      <w:tabs>
        <w:tab w:val="center" w:pos="4680"/>
      </w:tabs>
      <w:jc w:val="center"/>
      <w:outlineLvl w:val="0"/>
    </w:pPr>
    <w:rPr>
      <w:rFonts w:cs="Arial"/>
      <w:b/>
      <w:bCs/>
      <w:caps/>
      <w:kern w:val="32"/>
      <w:sz w:val="24"/>
    </w:rPr>
  </w:style>
  <w:style w:type="paragraph" w:styleId="Heading2">
    <w:name w:val="heading 2"/>
    <w:basedOn w:val="Normal"/>
    <w:next w:val="Normal"/>
    <w:link w:val="Heading2Char"/>
    <w:autoRedefine/>
    <w:qFormat/>
    <w:rsid w:val="00BA3D89"/>
    <w:pPr>
      <w:keepNext/>
      <w:widowControl w:val="0"/>
      <w:outlineLvl w:val="1"/>
    </w:pPr>
    <w:rPr>
      <w:rFonts w:cs="Arial"/>
      <w:b/>
      <w:bCs/>
      <w:iCs/>
      <w:color w:val="000000" w:themeColor="text1"/>
      <w:sz w:val="24"/>
      <w:lang w:val="en-US"/>
    </w:rPr>
  </w:style>
  <w:style w:type="paragraph" w:styleId="Heading3">
    <w:name w:val="heading 3"/>
    <w:basedOn w:val="Normal"/>
    <w:next w:val="Normal"/>
    <w:link w:val="Heading3Char"/>
    <w:autoRedefine/>
    <w:qFormat/>
    <w:rsid w:val="00BA3D89"/>
    <w:pPr>
      <w:keepNext/>
      <w:numPr>
        <w:ilvl w:val="2"/>
        <w:numId w:val="7"/>
      </w:numPr>
      <w:spacing w:before="240" w:after="60"/>
      <w:ind w:right="-720"/>
      <w:outlineLvl w:val="2"/>
    </w:pPr>
    <w:rPr>
      <w:rFonts w:cs="Arial"/>
      <w:b/>
      <w:szCs w:val="26"/>
    </w:rPr>
  </w:style>
  <w:style w:type="paragraph" w:styleId="Heading4">
    <w:name w:val="heading 4"/>
    <w:basedOn w:val="Normal"/>
    <w:next w:val="Normal"/>
    <w:link w:val="Heading4Char"/>
    <w:autoRedefine/>
    <w:qFormat/>
    <w:rsid w:val="00BA3D89"/>
    <w:pPr>
      <w:keepNext/>
      <w:numPr>
        <w:ilvl w:val="3"/>
        <w:numId w:val="7"/>
      </w:numPr>
      <w:spacing w:before="240"/>
      <w:outlineLvl w:val="3"/>
    </w:pPr>
    <w:rPr>
      <w:bCs/>
      <w:szCs w:val="28"/>
    </w:rPr>
  </w:style>
  <w:style w:type="paragraph" w:styleId="Heading5">
    <w:name w:val="heading 5"/>
    <w:basedOn w:val="Normal"/>
    <w:next w:val="Normal"/>
    <w:link w:val="Heading5Char"/>
    <w:autoRedefine/>
    <w:qFormat/>
    <w:rsid w:val="00BA3D89"/>
    <w:pPr>
      <w:numPr>
        <w:ilvl w:val="4"/>
        <w:numId w:val="7"/>
      </w:numPr>
      <w:spacing w:before="240" w:after="60"/>
      <w:outlineLvl w:val="4"/>
    </w:pPr>
    <w:rPr>
      <w:bCs/>
      <w:iCs/>
      <w:sz w:val="20"/>
      <w:szCs w:val="26"/>
    </w:rPr>
  </w:style>
  <w:style w:type="paragraph" w:styleId="Heading6">
    <w:name w:val="heading 6"/>
    <w:basedOn w:val="Normal"/>
    <w:next w:val="Normal"/>
    <w:link w:val="Heading6Char"/>
    <w:autoRedefine/>
    <w:qFormat/>
    <w:rsid w:val="00BA3D89"/>
    <w:pPr>
      <w:numPr>
        <w:ilvl w:val="5"/>
        <w:numId w:val="7"/>
      </w:numPr>
      <w:spacing w:before="240" w:after="60"/>
      <w:outlineLvl w:val="5"/>
    </w:pPr>
    <w:rPr>
      <w:bCs/>
      <w:sz w:val="20"/>
      <w:szCs w:val="22"/>
    </w:rPr>
  </w:style>
  <w:style w:type="paragraph" w:styleId="Heading7">
    <w:name w:val="heading 7"/>
    <w:basedOn w:val="Normal"/>
    <w:next w:val="Normal"/>
    <w:link w:val="Heading7Char"/>
    <w:autoRedefine/>
    <w:qFormat/>
    <w:rsid w:val="00BA3D89"/>
    <w:pPr>
      <w:numPr>
        <w:ilvl w:val="6"/>
        <w:numId w:val="7"/>
      </w:numPr>
      <w:spacing w:before="240" w:after="60"/>
      <w:outlineLvl w:val="6"/>
    </w:pPr>
    <w:rPr>
      <w:sz w:val="20"/>
    </w:rPr>
  </w:style>
  <w:style w:type="paragraph" w:styleId="Heading8">
    <w:name w:val="heading 8"/>
    <w:basedOn w:val="Normal"/>
    <w:next w:val="Normal"/>
    <w:link w:val="Heading8Char"/>
    <w:autoRedefine/>
    <w:qFormat/>
    <w:rsid w:val="00BA3D89"/>
    <w:pPr>
      <w:numPr>
        <w:ilvl w:val="7"/>
        <w:numId w:val="7"/>
      </w:numPr>
      <w:spacing w:before="240" w:after="60"/>
      <w:outlineLvl w:val="7"/>
    </w:pPr>
    <w:rPr>
      <w:iCs/>
      <w:sz w:val="20"/>
    </w:rPr>
  </w:style>
  <w:style w:type="paragraph" w:styleId="Heading9">
    <w:name w:val="heading 9"/>
    <w:basedOn w:val="Normal"/>
    <w:next w:val="Normal"/>
    <w:link w:val="Heading9Char"/>
    <w:autoRedefine/>
    <w:qFormat/>
    <w:rsid w:val="00BA3D89"/>
    <w:pPr>
      <w:spacing w:before="240" w:after="60"/>
      <w:ind w:left="1584" w:hanging="1584"/>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ppendix">
    <w:name w:val="Heading - Appendix"/>
    <w:basedOn w:val="Normal"/>
    <w:link w:val="Heading-AppendixChar"/>
    <w:qFormat/>
    <w:rsid w:val="00BA3D89"/>
    <w:pPr>
      <w:spacing w:before="120" w:after="120"/>
    </w:pPr>
    <w:rPr>
      <w:b/>
    </w:rPr>
  </w:style>
  <w:style w:type="character" w:customStyle="1" w:styleId="Heading-AppendixChar">
    <w:name w:val="Heading - Appendix Char"/>
    <w:basedOn w:val="DefaultParagraphFont"/>
    <w:link w:val="Heading-Appendix"/>
    <w:rsid w:val="00BA3D89"/>
    <w:rPr>
      <w:rFonts w:ascii="Arial" w:eastAsia="Times New Roman" w:hAnsi="Arial" w:cs="Times New Roman"/>
      <w:b/>
      <w:sz w:val="22"/>
      <w:lang w:val="en-CA"/>
    </w:rPr>
  </w:style>
  <w:style w:type="paragraph" w:customStyle="1" w:styleId="ColorfulList-Accent11">
    <w:name w:val="Colorful List - Accent 11"/>
    <w:basedOn w:val="Normal"/>
    <w:uiPriority w:val="34"/>
    <w:qFormat/>
    <w:rsid w:val="00BA3D89"/>
    <w:pPr>
      <w:ind w:left="720"/>
      <w:contextualSpacing/>
    </w:pPr>
    <w:rPr>
      <w:rFonts w:ascii="Calibri" w:eastAsia="Calibri" w:hAnsi="Calibri"/>
      <w:sz w:val="20"/>
      <w:szCs w:val="20"/>
      <w:lang w:val="en-US"/>
    </w:rPr>
  </w:style>
  <w:style w:type="paragraph" w:customStyle="1" w:styleId="RFPSection56">
    <w:name w:val="RFP Section 5 &amp; 6"/>
    <w:basedOn w:val="Normal"/>
    <w:qFormat/>
    <w:rsid w:val="00BA3D89"/>
    <w:pPr>
      <w:spacing w:before="180" w:after="60"/>
      <w:ind w:left="576"/>
    </w:pPr>
    <w:rPr>
      <w:rFonts w:ascii="Calibri" w:hAnsi="Calibri"/>
      <w:sz w:val="20"/>
      <w:szCs w:val="20"/>
      <w:lang w:val="en-US"/>
    </w:rPr>
  </w:style>
  <w:style w:type="character" w:customStyle="1" w:styleId="Heading1Char">
    <w:name w:val="Heading 1 Char"/>
    <w:basedOn w:val="DefaultParagraphFont"/>
    <w:link w:val="Heading1"/>
    <w:rsid w:val="00BA3D89"/>
    <w:rPr>
      <w:rFonts w:ascii="Arial" w:eastAsia="Times New Roman" w:hAnsi="Arial" w:cs="Arial"/>
      <w:b/>
      <w:bCs/>
      <w:caps/>
      <w:kern w:val="32"/>
      <w:lang w:val="en-CA"/>
    </w:rPr>
  </w:style>
  <w:style w:type="character" w:customStyle="1" w:styleId="Heading2Char">
    <w:name w:val="Heading 2 Char"/>
    <w:basedOn w:val="DefaultParagraphFont"/>
    <w:link w:val="Heading2"/>
    <w:rsid w:val="00BA3D89"/>
    <w:rPr>
      <w:rFonts w:ascii="Arial" w:eastAsia="Times New Roman" w:hAnsi="Arial" w:cs="Arial"/>
      <w:b/>
      <w:bCs/>
      <w:iCs/>
      <w:color w:val="000000" w:themeColor="text1"/>
    </w:rPr>
  </w:style>
  <w:style w:type="character" w:customStyle="1" w:styleId="Heading3Char">
    <w:name w:val="Heading 3 Char"/>
    <w:basedOn w:val="DefaultParagraphFont"/>
    <w:link w:val="Heading3"/>
    <w:rsid w:val="00BA3D89"/>
    <w:rPr>
      <w:rFonts w:ascii="Arial" w:eastAsia="Times New Roman" w:hAnsi="Arial" w:cs="Arial"/>
      <w:b/>
      <w:sz w:val="22"/>
      <w:szCs w:val="26"/>
      <w:lang w:val="en-CA"/>
    </w:rPr>
  </w:style>
  <w:style w:type="character" w:customStyle="1" w:styleId="Heading4Char">
    <w:name w:val="Heading 4 Char"/>
    <w:basedOn w:val="DefaultParagraphFont"/>
    <w:link w:val="Heading4"/>
    <w:rsid w:val="00BA3D89"/>
    <w:rPr>
      <w:rFonts w:ascii="Arial" w:eastAsia="Times New Roman" w:hAnsi="Arial" w:cs="Times New Roman"/>
      <w:bCs/>
      <w:sz w:val="22"/>
      <w:szCs w:val="28"/>
      <w:lang w:val="en-CA"/>
    </w:rPr>
  </w:style>
  <w:style w:type="character" w:customStyle="1" w:styleId="Heading5Char">
    <w:name w:val="Heading 5 Char"/>
    <w:basedOn w:val="DefaultParagraphFont"/>
    <w:link w:val="Heading5"/>
    <w:rsid w:val="00BA3D89"/>
    <w:rPr>
      <w:rFonts w:ascii="Arial" w:eastAsia="Times New Roman" w:hAnsi="Arial" w:cs="Times New Roman"/>
      <w:bCs/>
      <w:iCs/>
      <w:sz w:val="20"/>
      <w:szCs w:val="26"/>
      <w:lang w:val="en-CA"/>
    </w:rPr>
  </w:style>
  <w:style w:type="character" w:customStyle="1" w:styleId="Heading6Char">
    <w:name w:val="Heading 6 Char"/>
    <w:basedOn w:val="DefaultParagraphFont"/>
    <w:link w:val="Heading6"/>
    <w:rsid w:val="00BA3D89"/>
    <w:rPr>
      <w:rFonts w:ascii="Arial" w:eastAsia="Times New Roman" w:hAnsi="Arial" w:cs="Times New Roman"/>
      <w:bCs/>
      <w:sz w:val="20"/>
      <w:szCs w:val="22"/>
      <w:lang w:val="en-CA"/>
    </w:rPr>
  </w:style>
  <w:style w:type="character" w:customStyle="1" w:styleId="Heading7Char">
    <w:name w:val="Heading 7 Char"/>
    <w:basedOn w:val="DefaultParagraphFont"/>
    <w:link w:val="Heading7"/>
    <w:rsid w:val="00BA3D89"/>
    <w:rPr>
      <w:rFonts w:ascii="Arial" w:eastAsia="Times New Roman" w:hAnsi="Arial" w:cs="Times New Roman"/>
      <w:sz w:val="20"/>
      <w:lang w:val="en-CA"/>
    </w:rPr>
  </w:style>
  <w:style w:type="character" w:customStyle="1" w:styleId="Heading8Char">
    <w:name w:val="Heading 8 Char"/>
    <w:basedOn w:val="DefaultParagraphFont"/>
    <w:link w:val="Heading8"/>
    <w:rsid w:val="00BA3D89"/>
    <w:rPr>
      <w:rFonts w:ascii="Arial" w:eastAsia="Times New Roman" w:hAnsi="Arial" w:cs="Times New Roman"/>
      <w:iCs/>
      <w:sz w:val="20"/>
      <w:lang w:val="en-CA"/>
    </w:rPr>
  </w:style>
  <w:style w:type="character" w:customStyle="1" w:styleId="Heading9Char">
    <w:name w:val="Heading 9 Char"/>
    <w:basedOn w:val="DefaultParagraphFont"/>
    <w:link w:val="Heading9"/>
    <w:rsid w:val="00BA3D89"/>
    <w:rPr>
      <w:rFonts w:ascii="Arial" w:eastAsia="Times New Roman" w:hAnsi="Arial" w:cs="Arial"/>
      <w:sz w:val="20"/>
      <w:szCs w:val="22"/>
      <w:lang w:val="en-CA"/>
    </w:rPr>
  </w:style>
  <w:style w:type="paragraph" w:styleId="TOC1">
    <w:name w:val="toc 1"/>
    <w:basedOn w:val="Normal"/>
    <w:next w:val="Normal"/>
    <w:autoRedefine/>
    <w:uiPriority w:val="39"/>
    <w:qFormat/>
    <w:rsid w:val="00BA3D89"/>
    <w:pPr>
      <w:tabs>
        <w:tab w:val="right" w:leader="dot" w:pos="10214"/>
      </w:tabs>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BA3D89"/>
    <w:pPr>
      <w:ind w:left="220"/>
    </w:pPr>
    <w:rPr>
      <w:rFonts w:asciiTheme="minorHAnsi" w:hAnsiTheme="minorHAnsi"/>
      <w:smallCaps/>
      <w:sz w:val="20"/>
      <w:szCs w:val="20"/>
    </w:rPr>
  </w:style>
  <w:style w:type="paragraph" w:styleId="TOC3">
    <w:name w:val="toc 3"/>
    <w:basedOn w:val="Normal"/>
    <w:next w:val="Normal"/>
    <w:autoRedefine/>
    <w:uiPriority w:val="39"/>
    <w:qFormat/>
    <w:rsid w:val="00BA3D89"/>
    <w:pPr>
      <w:ind w:left="440"/>
    </w:pPr>
    <w:rPr>
      <w:rFonts w:asciiTheme="minorHAnsi" w:hAnsiTheme="minorHAnsi"/>
      <w:i/>
      <w:iCs/>
      <w:sz w:val="20"/>
      <w:szCs w:val="20"/>
    </w:rPr>
  </w:style>
  <w:style w:type="paragraph" w:styleId="ListNumber">
    <w:name w:val="List Number"/>
    <w:basedOn w:val="Normal"/>
    <w:qFormat/>
    <w:rsid w:val="00BA3D89"/>
    <w:pPr>
      <w:numPr>
        <w:numId w:val="13"/>
      </w:numPr>
      <w:contextualSpacing/>
    </w:pPr>
  </w:style>
  <w:style w:type="paragraph" w:styleId="ListNumber2">
    <w:name w:val="List Number 2"/>
    <w:basedOn w:val="Normal"/>
    <w:qFormat/>
    <w:rsid w:val="00BA3D89"/>
    <w:pPr>
      <w:numPr>
        <w:ilvl w:val="1"/>
        <w:numId w:val="13"/>
      </w:numPr>
      <w:spacing w:before="120"/>
    </w:pPr>
    <w:rPr>
      <w:b/>
      <w:lang w:val="en-US"/>
    </w:rPr>
  </w:style>
  <w:style w:type="paragraph" w:styleId="ListNumber3">
    <w:name w:val="List Number 3"/>
    <w:basedOn w:val="Normal"/>
    <w:qFormat/>
    <w:rsid w:val="00BA3D89"/>
    <w:pPr>
      <w:numPr>
        <w:ilvl w:val="2"/>
        <w:numId w:val="13"/>
      </w:numPr>
      <w:contextualSpacing/>
    </w:pPr>
    <w:rPr>
      <w:b/>
    </w:rPr>
  </w:style>
  <w:style w:type="paragraph" w:styleId="Subtitle">
    <w:name w:val="Subtitle"/>
    <w:basedOn w:val="Normal"/>
    <w:link w:val="SubtitleChar"/>
    <w:qFormat/>
    <w:rsid w:val="00BA3D89"/>
    <w:rPr>
      <w:rFonts w:ascii="Times New Roman" w:hAnsi="Times New Roman"/>
      <w:b/>
      <w:bCs/>
      <w:sz w:val="20"/>
      <w:lang w:val="en-US"/>
    </w:rPr>
  </w:style>
  <w:style w:type="character" w:customStyle="1" w:styleId="SubtitleChar">
    <w:name w:val="Subtitle Char"/>
    <w:basedOn w:val="DefaultParagraphFont"/>
    <w:link w:val="Subtitle"/>
    <w:rsid w:val="00BA3D89"/>
    <w:rPr>
      <w:rFonts w:ascii="Times New Roman" w:eastAsia="Times New Roman" w:hAnsi="Times New Roman" w:cs="Times New Roman"/>
      <w:b/>
      <w:bCs/>
      <w:sz w:val="20"/>
    </w:rPr>
  </w:style>
  <w:style w:type="paragraph" w:styleId="ListParagraph">
    <w:name w:val="List Paragraph"/>
    <w:basedOn w:val="Normal"/>
    <w:next w:val="Normal"/>
    <w:uiPriority w:val="34"/>
    <w:qFormat/>
    <w:rsid w:val="00BA3D89"/>
    <w:pPr>
      <w:ind w:left="720"/>
      <w:contextualSpacing/>
    </w:pPr>
  </w:style>
  <w:style w:type="paragraph" w:styleId="TOCHeading">
    <w:name w:val="TOC Heading"/>
    <w:basedOn w:val="Heading1"/>
    <w:next w:val="Normal"/>
    <w:uiPriority w:val="39"/>
    <w:unhideWhenUsed/>
    <w:qFormat/>
    <w:rsid w:val="00BA3D89"/>
    <w:pPr>
      <w:keepLines/>
      <w:widowControl/>
      <w:tabs>
        <w:tab w:val="clear" w:pos="4680"/>
      </w:tabs>
      <w:spacing w:before="480" w:line="276" w:lineRule="auto"/>
      <w:outlineLvl w:val="9"/>
    </w:pPr>
    <w:rPr>
      <w:rFonts w:asciiTheme="majorHAnsi" w:eastAsiaTheme="majorEastAsia" w:hAnsiTheme="majorHAnsi" w:cstheme="majorBidi"/>
      <w:caps w:val="0"/>
      <w:color w:val="365F91" w:themeColor="accent1" w:themeShade="BF"/>
      <w:kern w:val="0"/>
      <w:sz w:val="28"/>
      <w:szCs w:val="28"/>
      <w:lang w:val="en-US"/>
    </w:rPr>
  </w:style>
  <w:style w:type="character" w:styleId="Hyperlink">
    <w:name w:val="Hyperlink"/>
    <w:basedOn w:val="DefaultParagraphFont"/>
    <w:uiPriority w:val="99"/>
    <w:rsid w:val="00C57976"/>
    <w:rPr>
      <w:color w:val="0000FF"/>
      <w:u w:val="single"/>
    </w:rPr>
  </w:style>
  <w:style w:type="table" w:styleId="TableGrid">
    <w:name w:val="Table Grid"/>
    <w:basedOn w:val="TableNormal"/>
    <w:uiPriority w:val="59"/>
    <w:rsid w:val="0009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098"/>
    <w:pPr>
      <w:tabs>
        <w:tab w:val="center" w:pos="4680"/>
        <w:tab w:val="right" w:pos="9360"/>
      </w:tabs>
    </w:pPr>
  </w:style>
  <w:style w:type="character" w:customStyle="1" w:styleId="HeaderChar">
    <w:name w:val="Header Char"/>
    <w:basedOn w:val="DefaultParagraphFont"/>
    <w:link w:val="Header"/>
    <w:uiPriority w:val="99"/>
    <w:rsid w:val="00BA0098"/>
    <w:rPr>
      <w:rFonts w:ascii="Arial" w:eastAsia="Times New Roman" w:hAnsi="Arial" w:cs="Times New Roman"/>
      <w:sz w:val="22"/>
      <w:lang w:val="en-CA"/>
    </w:rPr>
  </w:style>
  <w:style w:type="paragraph" w:styleId="Footer">
    <w:name w:val="footer"/>
    <w:basedOn w:val="Normal"/>
    <w:link w:val="FooterChar"/>
    <w:uiPriority w:val="99"/>
    <w:unhideWhenUsed/>
    <w:rsid w:val="00BA0098"/>
    <w:pPr>
      <w:tabs>
        <w:tab w:val="center" w:pos="4680"/>
        <w:tab w:val="right" w:pos="9360"/>
      </w:tabs>
    </w:pPr>
  </w:style>
  <w:style w:type="character" w:customStyle="1" w:styleId="FooterChar">
    <w:name w:val="Footer Char"/>
    <w:basedOn w:val="DefaultParagraphFont"/>
    <w:link w:val="Footer"/>
    <w:uiPriority w:val="99"/>
    <w:rsid w:val="00BA0098"/>
    <w:rPr>
      <w:rFonts w:ascii="Arial" w:eastAsia="Times New Roman" w:hAnsi="Arial" w:cs="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2025-09-03T17:33:00Z</dcterms:created>
  <dcterms:modified xsi:type="dcterms:W3CDTF">2025-09-03T17:35:00Z</dcterms:modified>
</cp:coreProperties>
</file>